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4848A" w14:textId="77777777" w:rsidR="00461B5E" w:rsidRDefault="00461B5E" w:rsidP="00714847">
      <w:pPr>
        <w:jc w:val="both"/>
        <w:rPr>
          <w:rFonts w:ascii="Helvetica Neue" w:hAnsi="Helvetica Neue"/>
          <w:b/>
          <w:sz w:val="22"/>
          <w:szCs w:val="22"/>
        </w:rPr>
      </w:pPr>
    </w:p>
    <w:p w14:paraId="259186FE" w14:textId="3AEC8B9B" w:rsidR="00153AC1" w:rsidRPr="0019043B" w:rsidRDefault="00A12A94" w:rsidP="00714847">
      <w:pPr>
        <w:jc w:val="both"/>
        <w:rPr>
          <w:rFonts w:ascii="Helvetica Neue" w:hAnsi="Helvetica Neue"/>
          <w:sz w:val="22"/>
          <w:szCs w:val="22"/>
        </w:rPr>
      </w:pPr>
      <w:r w:rsidRPr="0019043B">
        <w:rPr>
          <w:rFonts w:ascii="Helvetica Neue" w:hAnsi="Helvetica Neue"/>
          <w:b/>
          <w:sz w:val="22"/>
          <w:szCs w:val="22"/>
        </w:rPr>
        <w:t xml:space="preserve">For </w:t>
      </w:r>
      <w:r w:rsidR="0019043B" w:rsidRPr="0019043B">
        <w:rPr>
          <w:rFonts w:ascii="Helvetica Neue" w:hAnsi="Helvetica Neue"/>
          <w:b/>
          <w:sz w:val="22"/>
          <w:szCs w:val="22"/>
        </w:rPr>
        <w:t xml:space="preserve">over </w:t>
      </w:r>
      <w:r w:rsidRPr="0019043B">
        <w:rPr>
          <w:rFonts w:ascii="Helvetica Neue" w:hAnsi="Helvetica Neue"/>
          <w:b/>
          <w:sz w:val="22"/>
          <w:szCs w:val="22"/>
        </w:rPr>
        <w:t xml:space="preserve">80 years, </w:t>
      </w:r>
      <w:r w:rsidR="00714847" w:rsidRPr="0019043B">
        <w:rPr>
          <w:rFonts w:ascii="Helvetica Neue" w:hAnsi="Helvetica Neue"/>
          <w:b/>
          <w:sz w:val="22"/>
          <w:szCs w:val="22"/>
        </w:rPr>
        <w:t xml:space="preserve">The Children’s Clinic, </w:t>
      </w:r>
      <w:r w:rsidR="0019043B" w:rsidRPr="0019043B">
        <w:rPr>
          <w:rFonts w:ascii="Helvetica Neue" w:hAnsi="Helvetica Neue"/>
          <w:b/>
          <w:sz w:val="22"/>
          <w:szCs w:val="22"/>
        </w:rPr>
        <w:t>“</w:t>
      </w:r>
      <w:r w:rsidR="00153AC1" w:rsidRPr="0019043B">
        <w:rPr>
          <w:rFonts w:ascii="Helvetica Neue" w:hAnsi="Helvetica Neue"/>
          <w:b/>
          <w:sz w:val="22"/>
          <w:szCs w:val="22"/>
        </w:rPr>
        <w:t>Se</w:t>
      </w:r>
      <w:r w:rsidR="00714847" w:rsidRPr="0019043B">
        <w:rPr>
          <w:rFonts w:ascii="Helvetica Neue" w:hAnsi="Helvetica Neue"/>
          <w:b/>
          <w:sz w:val="22"/>
          <w:szCs w:val="22"/>
        </w:rPr>
        <w:t>rving Children &amp; Their Families</w:t>
      </w:r>
      <w:r w:rsidR="0019043B" w:rsidRPr="0019043B">
        <w:rPr>
          <w:rFonts w:ascii="Helvetica Neue" w:hAnsi="Helvetica Neue"/>
          <w:b/>
          <w:sz w:val="22"/>
          <w:szCs w:val="22"/>
        </w:rPr>
        <w:t>”</w:t>
      </w:r>
      <w:r w:rsidR="00153AC1" w:rsidRPr="0019043B">
        <w:rPr>
          <w:rFonts w:ascii="Helvetica Neue" w:hAnsi="Helvetica Neue"/>
          <w:b/>
          <w:sz w:val="22"/>
          <w:szCs w:val="22"/>
        </w:rPr>
        <w:t xml:space="preserve"> </w:t>
      </w:r>
      <w:r w:rsidR="00DB69D2" w:rsidRPr="0019043B">
        <w:rPr>
          <w:rFonts w:ascii="Helvetica Neue" w:hAnsi="Helvetica Neue"/>
          <w:bCs/>
          <w:sz w:val="22"/>
          <w:szCs w:val="22"/>
        </w:rPr>
        <w:t>dba</w:t>
      </w:r>
      <w:r w:rsidR="00DB69D2" w:rsidRPr="0019043B">
        <w:rPr>
          <w:rFonts w:ascii="Helvetica Neue" w:hAnsi="Helvetica Neue"/>
          <w:b/>
          <w:sz w:val="22"/>
          <w:szCs w:val="22"/>
        </w:rPr>
        <w:t xml:space="preserve"> TCC Family Health </w:t>
      </w:r>
      <w:r w:rsidRPr="0019043B">
        <w:rPr>
          <w:rFonts w:ascii="Helvetica Neue" w:hAnsi="Helvetica Neue"/>
          <w:sz w:val="22"/>
          <w:szCs w:val="22"/>
        </w:rPr>
        <w:t>has been providing access to quality health care for those most in need in our community.</w:t>
      </w:r>
      <w:r w:rsidR="00642B5C">
        <w:rPr>
          <w:rFonts w:ascii="Helvetica Neue" w:hAnsi="Helvetica Neue"/>
          <w:sz w:val="22"/>
          <w:szCs w:val="22"/>
        </w:rPr>
        <w:t xml:space="preserve"> TCC</w:t>
      </w:r>
      <w:r w:rsidRPr="0019043B">
        <w:rPr>
          <w:rFonts w:ascii="Helvetica Neue" w:hAnsi="Helvetica Neue"/>
          <w:sz w:val="22"/>
          <w:szCs w:val="22"/>
        </w:rPr>
        <w:t xml:space="preserve"> </w:t>
      </w:r>
      <w:r w:rsidR="00153AC1" w:rsidRPr="0019043B">
        <w:rPr>
          <w:rFonts w:ascii="Helvetica Neue" w:hAnsi="Helvetica Neue"/>
          <w:sz w:val="22"/>
          <w:szCs w:val="22"/>
        </w:rPr>
        <w:t xml:space="preserve">believes that the first step in providing quality, patient-centered care is understanding the range of personal, social, economic, and environmental factors that influence health status. </w:t>
      </w:r>
      <w:r w:rsidR="00153AC1" w:rsidRPr="0019043B">
        <w:rPr>
          <w:rFonts w:ascii="Helvetica Neue" w:hAnsi="Helvetica Neue"/>
          <w:b/>
          <w:bCs/>
          <w:sz w:val="22"/>
          <w:szCs w:val="22"/>
        </w:rPr>
        <w:t>TCC</w:t>
      </w:r>
      <w:r w:rsidR="00DB69D2" w:rsidRPr="0019043B">
        <w:rPr>
          <w:rFonts w:ascii="Helvetica Neue" w:hAnsi="Helvetica Neue"/>
          <w:b/>
          <w:bCs/>
          <w:sz w:val="22"/>
          <w:szCs w:val="22"/>
        </w:rPr>
        <w:t xml:space="preserve"> Family Health’s</w:t>
      </w:r>
      <w:r w:rsidR="00153AC1" w:rsidRPr="0019043B">
        <w:rPr>
          <w:rFonts w:ascii="Helvetica Neue" w:hAnsi="Helvetica Neue"/>
          <w:sz w:val="22"/>
          <w:szCs w:val="22"/>
        </w:rPr>
        <w:t xml:space="preserve"> attention to the root causes of health inequities and health disparities puts the goal of health equity at the core of TCC’s approach</w:t>
      </w:r>
      <w:r w:rsidR="00714847" w:rsidRPr="0019043B">
        <w:rPr>
          <w:rFonts w:ascii="Helvetica Neue" w:hAnsi="Helvetica Neue"/>
          <w:sz w:val="22"/>
          <w:szCs w:val="22"/>
        </w:rPr>
        <w:t>, which is one that understands the critical importance of access to quality medical</w:t>
      </w:r>
      <w:r w:rsidR="005C4ED0">
        <w:rPr>
          <w:rFonts w:ascii="Helvetica Neue" w:hAnsi="Helvetica Neue"/>
          <w:sz w:val="22"/>
          <w:szCs w:val="22"/>
        </w:rPr>
        <w:t xml:space="preserve"> health, </w:t>
      </w:r>
      <w:r w:rsidR="00714847" w:rsidRPr="0019043B">
        <w:rPr>
          <w:rFonts w:ascii="Helvetica Neue" w:hAnsi="Helvetica Neue"/>
          <w:sz w:val="22"/>
          <w:szCs w:val="22"/>
        </w:rPr>
        <w:t>mental health and wellness care to those most in need in our community.</w:t>
      </w:r>
    </w:p>
    <w:p w14:paraId="519AE166" w14:textId="5AF48DD9" w:rsidR="00153AC1" w:rsidRPr="0019043B" w:rsidRDefault="00153AC1" w:rsidP="00714847">
      <w:pPr>
        <w:jc w:val="both"/>
        <w:rPr>
          <w:rFonts w:ascii="Helvetica Neue" w:hAnsi="Helvetica Neue"/>
          <w:sz w:val="22"/>
          <w:szCs w:val="22"/>
        </w:rPr>
      </w:pPr>
      <w:r w:rsidRPr="0019043B">
        <w:rPr>
          <w:rFonts w:ascii="Helvetica Neue" w:hAnsi="Helvetica Neue"/>
          <w:sz w:val="22"/>
          <w:szCs w:val="22"/>
        </w:rPr>
        <w:t xml:space="preserve"> </w:t>
      </w:r>
    </w:p>
    <w:p w14:paraId="421FF543" w14:textId="00D825CC" w:rsidR="00F7794B" w:rsidRPr="0019043B" w:rsidRDefault="008A0C25" w:rsidP="00714847">
      <w:pPr>
        <w:jc w:val="both"/>
        <w:rPr>
          <w:rFonts w:ascii="Helvetica Neue" w:hAnsi="Helvetica Neue"/>
          <w:i/>
          <w:sz w:val="22"/>
          <w:szCs w:val="22"/>
        </w:rPr>
      </w:pPr>
      <w:r w:rsidRPr="0019043B">
        <w:rPr>
          <w:rFonts w:ascii="Helvetica Neue" w:hAnsi="Helvetica Neue"/>
          <w:b/>
          <w:sz w:val="22"/>
          <w:szCs w:val="22"/>
        </w:rPr>
        <w:t>TCC</w:t>
      </w:r>
      <w:r w:rsidRPr="0019043B">
        <w:rPr>
          <w:rFonts w:ascii="Helvetica Neue" w:hAnsi="Helvetica Neue"/>
          <w:sz w:val="22"/>
          <w:szCs w:val="22"/>
        </w:rPr>
        <w:t xml:space="preserve"> </w:t>
      </w:r>
      <w:r w:rsidR="00DB69D2" w:rsidRPr="0019043B">
        <w:rPr>
          <w:rFonts w:ascii="Helvetica Neue" w:hAnsi="Helvetica Neue"/>
          <w:b/>
          <w:bCs/>
          <w:sz w:val="22"/>
          <w:szCs w:val="22"/>
        </w:rPr>
        <w:t>Family Health</w:t>
      </w:r>
      <w:r w:rsidR="00DB69D2" w:rsidRPr="0019043B">
        <w:rPr>
          <w:rFonts w:ascii="Helvetica Neue" w:hAnsi="Helvetica Neue"/>
          <w:sz w:val="22"/>
          <w:szCs w:val="22"/>
        </w:rPr>
        <w:t xml:space="preserve"> </w:t>
      </w:r>
      <w:r w:rsidR="0019043B" w:rsidRPr="0019043B">
        <w:rPr>
          <w:rFonts w:ascii="Helvetica Neue" w:hAnsi="Helvetica Neue"/>
          <w:b/>
          <w:bCs/>
          <w:sz w:val="22"/>
          <w:szCs w:val="22"/>
        </w:rPr>
        <w:t>(TCC)</w:t>
      </w:r>
      <w:r w:rsidR="0019043B" w:rsidRPr="0019043B">
        <w:rPr>
          <w:rFonts w:ascii="Helvetica Neue" w:hAnsi="Helvetica Neue"/>
          <w:sz w:val="22"/>
          <w:szCs w:val="22"/>
        </w:rPr>
        <w:t xml:space="preserve"> </w:t>
      </w:r>
      <w:r w:rsidRPr="0019043B">
        <w:rPr>
          <w:rFonts w:ascii="Helvetica Neue" w:hAnsi="Helvetica Neue"/>
          <w:sz w:val="22"/>
          <w:szCs w:val="22"/>
        </w:rPr>
        <w:t>has grown from</w:t>
      </w:r>
      <w:r w:rsidR="00642B5C">
        <w:rPr>
          <w:rFonts w:ascii="Helvetica Neue" w:hAnsi="Helvetica Neue"/>
          <w:sz w:val="22"/>
          <w:szCs w:val="22"/>
        </w:rPr>
        <w:t xml:space="preserve"> </w:t>
      </w:r>
      <w:r w:rsidRPr="0019043B">
        <w:rPr>
          <w:rFonts w:ascii="Helvetica Neue" w:hAnsi="Helvetica Neue"/>
          <w:sz w:val="22"/>
          <w:szCs w:val="22"/>
        </w:rPr>
        <w:t>one small clinic providing pediatric care</w:t>
      </w:r>
      <w:r w:rsidR="00146979">
        <w:rPr>
          <w:rFonts w:ascii="Helvetica Neue" w:hAnsi="Helvetica Neue"/>
          <w:sz w:val="22"/>
          <w:szCs w:val="22"/>
        </w:rPr>
        <w:t>,</w:t>
      </w:r>
      <w:r w:rsidRPr="0019043B">
        <w:rPr>
          <w:rFonts w:ascii="Helvetica Neue" w:hAnsi="Helvetica Neue"/>
          <w:sz w:val="22"/>
          <w:szCs w:val="22"/>
        </w:rPr>
        <w:t xml:space="preserve"> to a health center system of 1</w:t>
      </w:r>
      <w:r w:rsidR="00714847" w:rsidRPr="0019043B">
        <w:rPr>
          <w:rFonts w:ascii="Helvetica Neue" w:hAnsi="Helvetica Neue"/>
          <w:sz w:val="22"/>
          <w:szCs w:val="22"/>
        </w:rPr>
        <w:t>3</w:t>
      </w:r>
      <w:r w:rsidRPr="0019043B">
        <w:rPr>
          <w:rFonts w:ascii="Helvetica Neue" w:hAnsi="Helvetica Neue"/>
          <w:sz w:val="22"/>
          <w:szCs w:val="22"/>
        </w:rPr>
        <w:t xml:space="preserve"> </w:t>
      </w:r>
      <w:r w:rsidR="00714847" w:rsidRPr="0019043B">
        <w:rPr>
          <w:rFonts w:ascii="Helvetica Neue" w:hAnsi="Helvetica Neue"/>
          <w:sz w:val="22"/>
          <w:szCs w:val="22"/>
        </w:rPr>
        <w:t>community health center</w:t>
      </w:r>
      <w:r w:rsidRPr="0019043B">
        <w:rPr>
          <w:rFonts w:ascii="Helvetica Neue" w:hAnsi="Helvetica Neue"/>
          <w:sz w:val="22"/>
          <w:szCs w:val="22"/>
        </w:rPr>
        <w:t xml:space="preserve">s and </w:t>
      </w:r>
      <w:r w:rsidR="00714847" w:rsidRPr="0019043B">
        <w:rPr>
          <w:rFonts w:ascii="Helvetica Neue" w:hAnsi="Helvetica Neue"/>
          <w:sz w:val="22"/>
          <w:szCs w:val="22"/>
        </w:rPr>
        <w:t>a</w:t>
      </w:r>
      <w:r w:rsidRPr="0019043B">
        <w:rPr>
          <w:rFonts w:ascii="Helvetica Neue" w:hAnsi="Helvetica Neue"/>
          <w:sz w:val="22"/>
          <w:szCs w:val="22"/>
        </w:rPr>
        <w:t xml:space="preserve"> mobile </w:t>
      </w:r>
      <w:r w:rsidR="00714847" w:rsidRPr="0019043B">
        <w:rPr>
          <w:rFonts w:ascii="Helvetica Neue" w:hAnsi="Helvetica Neue"/>
          <w:sz w:val="22"/>
          <w:szCs w:val="22"/>
        </w:rPr>
        <w:t>medical clinic</w:t>
      </w:r>
      <w:r w:rsidRPr="0019043B">
        <w:rPr>
          <w:rFonts w:ascii="Helvetica Neue" w:hAnsi="Helvetica Neue"/>
          <w:sz w:val="22"/>
          <w:szCs w:val="22"/>
        </w:rPr>
        <w:t xml:space="preserve">, providing primary, preventive, chronic and acute care to </w:t>
      </w:r>
      <w:r w:rsidR="00714847" w:rsidRPr="0019043B">
        <w:rPr>
          <w:rFonts w:ascii="Helvetica Neue" w:hAnsi="Helvetica Neue"/>
          <w:sz w:val="22"/>
          <w:szCs w:val="22"/>
        </w:rPr>
        <w:t>children, youth adults and seniors throughout greater Long Beach.</w:t>
      </w:r>
      <w:r w:rsidRPr="0019043B">
        <w:rPr>
          <w:rFonts w:ascii="Helvetica Neue" w:hAnsi="Helvetica Neue"/>
          <w:sz w:val="22"/>
          <w:szCs w:val="22"/>
        </w:rPr>
        <w:t xml:space="preserve"> We estimate that </w:t>
      </w:r>
      <w:r w:rsidRPr="0019043B">
        <w:rPr>
          <w:rFonts w:ascii="Helvetica Neue" w:hAnsi="Helvetica Neue"/>
          <w:b/>
          <w:bCs/>
          <w:i/>
          <w:sz w:val="22"/>
          <w:szCs w:val="22"/>
        </w:rPr>
        <w:t xml:space="preserve">TCC </w:t>
      </w:r>
      <w:r w:rsidR="00DB69D2" w:rsidRPr="0019043B">
        <w:rPr>
          <w:rFonts w:ascii="Helvetica Neue" w:hAnsi="Helvetica Neue"/>
          <w:b/>
          <w:bCs/>
          <w:i/>
          <w:sz w:val="22"/>
          <w:szCs w:val="22"/>
        </w:rPr>
        <w:t xml:space="preserve">Family Health </w:t>
      </w:r>
      <w:r w:rsidRPr="0019043B">
        <w:rPr>
          <w:rFonts w:ascii="Helvetica Neue" w:hAnsi="Helvetica Neue"/>
          <w:b/>
          <w:bCs/>
          <w:i/>
          <w:sz w:val="22"/>
          <w:szCs w:val="22"/>
        </w:rPr>
        <w:t>has provided over 2 million health care visits since its inception</w:t>
      </w:r>
      <w:r w:rsidRPr="0019043B">
        <w:rPr>
          <w:rFonts w:ascii="Helvetica Neue" w:hAnsi="Helvetica Neue"/>
          <w:i/>
          <w:sz w:val="22"/>
          <w:szCs w:val="22"/>
        </w:rPr>
        <w:t>.</w:t>
      </w:r>
      <w:r w:rsidR="00714847" w:rsidRPr="0019043B">
        <w:rPr>
          <w:rFonts w:ascii="Helvetica Neue" w:hAnsi="Helvetica Neue"/>
          <w:i/>
          <w:sz w:val="22"/>
          <w:szCs w:val="22"/>
        </w:rPr>
        <w:t xml:space="preserve"> </w:t>
      </w:r>
    </w:p>
    <w:p w14:paraId="5F10D704" w14:textId="77777777" w:rsidR="00F7794B" w:rsidRPr="005915DB" w:rsidRDefault="00F7794B" w:rsidP="00714847">
      <w:pPr>
        <w:jc w:val="both"/>
        <w:rPr>
          <w:rFonts w:ascii="Helvetica Neue" w:hAnsi="Helvetica Neue"/>
          <w:sz w:val="24"/>
          <w:szCs w:val="24"/>
        </w:rPr>
      </w:pPr>
    </w:p>
    <w:p w14:paraId="5EA725CB" w14:textId="4FA44BD0" w:rsidR="00A47736" w:rsidRPr="005915DB" w:rsidRDefault="004B3D72" w:rsidP="00FD69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Helvetica Neue" w:hAnsi="Helvetica Neue"/>
          <w:b/>
          <w:color w:val="002060"/>
          <w:sz w:val="24"/>
          <w:szCs w:val="24"/>
        </w:rPr>
      </w:pPr>
      <w:r w:rsidRPr="005915DB">
        <w:rPr>
          <w:rFonts w:ascii="Helvetica Neue" w:hAnsi="Helvetica Neue"/>
          <w:b/>
          <w:color w:val="002060"/>
          <w:sz w:val="24"/>
          <w:szCs w:val="24"/>
        </w:rPr>
        <w:t>OUR GUIDING MISSION</w:t>
      </w:r>
    </w:p>
    <w:p w14:paraId="24159FD4" w14:textId="591514C2" w:rsidR="00A15BBC" w:rsidRPr="0019043B" w:rsidRDefault="00A15BBC" w:rsidP="00FD69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Helvetica Neue" w:hAnsi="Helvetica Neue" w:cs="Calibri"/>
          <w:sz w:val="22"/>
          <w:szCs w:val="22"/>
        </w:rPr>
      </w:pPr>
      <w:r w:rsidRPr="0019043B">
        <w:rPr>
          <w:rFonts w:ascii="Helvetica Neue" w:hAnsi="Helvetica Neue" w:cs="Calibri"/>
          <w:sz w:val="22"/>
          <w:szCs w:val="22"/>
        </w:rPr>
        <w:t xml:space="preserve">To provide innovative, integrated, quality health care that will contribute to a healthy community, focusing on those in need and working with patients and the community as partners in their overall </w:t>
      </w:r>
      <w:r w:rsidR="008A0C25" w:rsidRPr="0019043B">
        <w:rPr>
          <w:rFonts w:ascii="Helvetica Neue" w:hAnsi="Helvetica Neue" w:cs="Calibri"/>
          <w:sz w:val="22"/>
          <w:szCs w:val="22"/>
        </w:rPr>
        <w:t>well-being</w:t>
      </w:r>
      <w:r w:rsidRPr="0019043B">
        <w:rPr>
          <w:rFonts w:ascii="Helvetica Neue" w:hAnsi="Helvetica Neue" w:cs="Calibri"/>
          <w:sz w:val="22"/>
          <w:szCs w:val="22"/>
        </w:rPr>
        <w:t xml:space="preserve">.  </w:t>
      </w:r>
    </w:p>
    <w:p w14:paraId="6CA146A7" w14:textId="045F2AAA" w:rsidR="00A15BBC" w:rsidRPr="0019043B" w:rsidRDefault="00A15BBC" w:rsidP="00F7794B">
      <w:pPr>
        <w:rPr>
          <w:rFonts w:ascii="Helvetica Neue" w:hAnsi="Helvetica Neue"/>
          <w:b/>
          <w:sz w:val="22"/>
          <w:szCs w:val="22"/>
        </w:rPr>
      </w:pPr>
    </w:p>
    <w:p w14:paraId="5E92E762" w14:textId="1E679A21" w:rsidR="00F7794B" w:rsidRPr="005915DB" w:rsidRDefault="005915DB" w:rsidP="00F7794B">
      <w:pPr>
        <w:rPr>
          <w:rFonts w:ascii="Helvetica Neue" w:hAnsi="Helvetica Neue"/>
          <w:b/>
          <w:color w:val="002060"/>
          <w:sz w:val="24"/>
          <w:szCs w:val="24"/>
        </w:rPr>
      </w:pPr>
      <w:r w:rsidRPr="005915DB">
        <w:rPr>
          <w:rFonts w:ascii="Helvetica Neue" w:hAnsi="Helvetica Neue"/>
          <w:b/>
          <w:color w:val="002060"/>
          <w:sz w:val="24"/>
          <w:szCs w:val="24"/>
        </w:rPr>
        <w:t>TCC FAMILY HEALTH FACTS</w:t>
      </w:r>
      <w:r w:rsidR="00FC052F">
        <w:rPr>
          <w:rFonts w:ascii="Helvetica Neue" w:hAnsi="Helvetica Neue"/>
          <w:b/>
          <w:color w:val="002060"/>
          <w:sz w:val="24"/>
          <w:szCs w:val="24"/>
        </w:rPr>
        <w:t xml:space="preserve"> FOR CALENDAR YEAR 2019</w:t>
      </w:r>
    </w:p>
    <w:p w14:paraId="4DC87BC6" w14:textId="485E9B4B" w:rsidR="00AD55D7" w:rsidRPr="0019043B" w:rsidRDefault="004B3D72" w:rsidP="00FD6902">
      <w:pPr>
        <w:jc w:val="both"/>
        <w:rPr>
          <w:rFonts w:ascii="Helvetica Neue" w:hAnsi="Helvetica Neue"/>
          <w:sz w:val="22"/>
          <w:szCs w:val="22"/>
        </w:rPr>
      </w:pPr>
      <w:r w:rsidRPr="0019043B">
        <w:rPr>
          <w:rFonts w:ascii="Helvetica Neue" w:hAnsi="Helvetica Neue"/>
          <w:noProof/>
          <w:sz w:val="22"/>
          <w:szCs w:val="22"/>
        </w:rPr>
        <w:drawing>
          <wp:anchor distT="0" distB="0" distL="114300" distR="114300" simplePos="0" relativeHeight="251669504" behindDoc="0" locked="0" layoutInCell="1" allowOverlap="1" wp14:anchorId="0011C017" wp14:editId="75402666">
            <wp:simplePos x="0" y="0"/>
            <wp:positionH relativeFrom="column">
              <wp:posOffset>49530</wp:posOffset>
            </wp:positionH>
            <wp:positionV relativeFrom="paragraph">
              <wp:posOffset>85090</wp:posOffset>
            </wp:positionV>
            <wp:extent cx="1104900" cy="1385570"/>
            <wp:effectExtent l="0" t="0" r="12700" b="11430"/>
            <wp:wrapSquare wrapText="bothSides"/>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7CF67" w14:textId="468CCDCA" w:rsidR="00C23030" w:rsidRPr="00C23030" w:rsidRDefault="00650917" w:rsidP="00DB69D2">
      <w:pPr>
        <w:pStyle w:val="ListParagraph"/>
        <w:numPr>
          <w:ilvl w:val="0"/>
          <w:numId w:val="34"/>
        </w:numPr>
        <w:spacing w:line="360" w:lineRule="auto"/>
        <w:rPr>
          <w:rFonts w:ascii="Helvetica Neue" w:hAnsi="Helvetica Neue"/>
          <w:bCs/>
          <w:sz w:val="22"/>
          <w:szCs w:val="22"/>
        </w:rPr>
      </w:pPr>
      <w:r>
        <w:rPr>
          <w:rFonts w:ascii="Helvetica Neue" w:hAnsi="Helvetica Neue"/>
          <w:b/>
          <w:sz w:val="22"/>
          <w:szCs w:val="22"/>
        </w:rPr>
        <w:t>40,467</w:t>
      </w:r>
      <w:r w:rsidR="00C23030">
        <w:rPr>
          <w:rFonts w:ascii="Helvetica Neue" w:hAnsi="Helvetica Neue"/>
          <w:b/>
          <w:sz w:val="22"/>
          <w:szCs w:val="22"/>
        </w:rPr>
        <w:t xml:space="preserve"> </w:t>
      </w:r>
      <w:r w:rsidR="00C23030" w:rsidRPr="00C23030">
        <w:rPr>
          <w:rFonts w:ascii="Helvetica Neue" w:hAnsi="Helvetica Neue"/>
          <w:bCs/>
          <w:sz w:val="22"/>
          <w:szCs w:val="22"/>
        </w:rPr>
        <w:t>patients</w:t>
      </w:r>
    </w:p>
    <w:p w14:paraId="2469E556" w14:textId="3A682179" w:rsidR="00DB69D2" w:rsidRPr="0019043B" w:rsidRDefault="00C23030" w:rsidP="00DB69D2">
      <w:pPr>
        <w:pStyle w:val="ListParagraph"/>
        <w:numPr>
          <w:ilvl w:val="0"/>
          <w:numId w:val="34"/>
        </w:numPr>
        <w:spacing w:line="360" w:lineRule="auto"/>
        <w:rPr>
          <w:rFonts w:ascii="Helvetica Neue" w:hAnsi="Helvetica Neue"/>
          <w:b/>
          <w:sz w:val="22"/>
          <w:szCs w:val="22"/>
        </w:rPr>
      </w:pPr>
      <w:r>
        <w:rPr>
          <w:rFonts w:ascii="Helvetica Neue" w:hAnsi="Helvetica Neue"/>
          <w:b/>
          <w:noProof/>
          <w:sz w:val="22"/>
          <w:szCs w:val="22"/>
        </w:rPr>
        <w:t>~</w:t>
      </w:r>
      <w:r w:rsidR="00FC052F" w:rsidRPr="00FC052F">
        <w:rPr>
          <w:rFonts w:ascii="Helvetica Neue" w:hAnsi="Helvetica Neue"/>
          <w:b/>
          <w:noProof/>
          <w:sz w:val="22"/>
          <w:szCs w:val="22"/>
        </w:rPr>
        <w:t>13</w:t>
      </w:r>
      <w:r w:rsidR="00842B1A">
        <w:rPr>
          <w:rFonts w:ascii="Helvetica Neue" w:hAnsi="Helvetica Neue"/>
          <w:b/>
          <w:noProof/>
          <w:sz w:val="22"/>
          <w:szCs w:val="22"/>
        </w:rPr>
        <w:t>6</w:t>
      </w:r>
      <w:r w:rsidR="00FC052F" w:rsidRPr="00FC052F">
        <w:rPr>
          <w:rFonts w:ascii="Helvetica Neue" w:hAnsi="Helvetica Neue"/>
          <w:b/>
          <w:noProof/>
          <w:sz w:val="22"/>
          <w:szCs w:val="22"/>
        </w:rPr>
        <w:t>,</w:t>
      </w:r>
      <w:r w:rsidR="00842B1A">
        <w:rPr>
          <w:rFonts w:ascii="Helvetica Neue" w:hAnsi="Helvetica Neue"/>
          <w:b/>
          <w:noProof/>
          <w:sz w:val="22"/>
          <w:szCs w:val="22"/>
        </w:rPr>
        <w:t>000</w:t>
      </w:r>
      <w:r w:rsidR="005C4ED0">
        <w:rPr>
          <w:rFonts w:ascii="Helvetica Neue" w:hAnsi="Helvetica Neue"/>
          <w:b/>
          <w:noProof/>
          <w:sz w:val="22"/>
          <w:szCs w:val="22"/>
        </w:rPr>
        <w:t xml:space="preserve"> </w:t>
      </w:r>
      <w:r w:rsidR="00DB69D2" w:rsidRPr="0019043B">
        <w:rPr>
          <w:rFonts w:ascii="Helvetica Neue" w:hAnsi="Helvetica Neue"/>
          <w:sz w:val="22"/>
          <w:szCs w:val="22"/>
        </w:rPr>
        <w:t>medical</w:t>
      </w:r>
      <w:r w:rsidR="00461B5E">
        <w:rPr>
          <w:rFonts w:ascii="Helvetica Neue" w:hAnsi="Helvetica Neue"/>
          <w:sz w:val="22"/>
          <w:szCs w:val="22"/>
        </w:rPr>
        <w:t xml:space="preserve"> and </w:t>
      </w:r>
      <w:r w:rsidR="00FC052F">
        <w:rPr>
          <w:rFonts w:ascii="Helvetica Neue" w:hAnsi="Helvetica Neue"/>
          <w:sz w:val="22"/>
          <w:szCs w:val="22"/>
        </w:rPr>
        <w:t>behavioral health</w:t>
      </w:r>
      <w:r w:rsidR="00461B5E">
        <w:rPr>
          <w:rFonts w:ascii="Helvetica Neue" w:hAnsi="Helvetica Neue"/>
          <w:sz w:val="22"/>
          <w:szCs w:val="22"/>
        </w:rPr>
        <w:t xml:space="preserve"> </w:t>
      </w:r>
      <w:r w:rsidR="00DB69D2" w:rsidRPr="0019043B">
        <w:rPr>
          <w:rFonts w:ascii="Helvetica Neue" w:hAnsi="Helvetica Neue"/>
          <w:sz w:val="22"/>
          <w:szCs w:val="22"/>
        </w:rPr>
        <w:t>visits</w:t>
      </w:r>
    </w:p>
    <w:p w14:paraId="35BFCD1C" w14:textId="64D71A7A" w:rsidR="00DB69D2" w:rsidRPr="0019043B" w:rsidRDefault="00842B1A" w:rsidP="00DB69D2">
      <w:pPr>
        <w:pStyle w:val="ListParagraph"/>
        <w:numPr>
          <w:ilvl w:val="0"/>
          <w:numId w:val="34"/>
        </w:numPr>
        <w:spacing w:line="360" w:lineRule="auto"/>
        <w:rPr>
          <w:rFonts w:ascii="Helvetica Neue" w:hAnsi="Helvetica Neue"/>
          <w:b/>
          <w:sz w:val="22"/>
          <w:szCs w:val="22"/>
        </w:rPr>
      </w:pPr>
      <w:r>
        <w:rPr>
          <w:rFonts w:ascii="Helvetica Neue" w:hAnsi="Helvetica Neue"/>
          <w:b/>
          <w:sz w:val="22"/>
          <w:szCs w:val="22"/>
        </w:rPr>
        <w:t>1,580</w:t>
      </w:r>
      <w:r w:rsidR="00DB69D2" w:rsidRPr="0019043B">
        <w:rPr>
          <w:rFonts w:ascii="Helvetica Neue" w:hAnsi="Helvetica Neue"/>
          <w:b/>
          <w:sz w:val="22"/>
          <w:szCs w:val="22"/>
        </w:rPr>
        <w:t xml:space="preserve"> </w:t>
      </w:r>
      <w:r w:rsidR="00DB69D2" w:rsidRPr="0019043B">
        <w:rPr>
          <w:rFonts w:ascii="Helvetica Neue" w:hAnsi="Helvetica Neue"/>
          <w:sz w:val="22"/>
          <w:szCs w:val="22"/>
        </w:rPr>
        <w:t>homeless patients served by the entire TCC system</w:t>
      </w:r>
      <w:r w:rsidR="00DB69D2" w:rsidRPr="0019043B">
        <w:rPr>
          <w:rStyle w:val="FootnoteReference"/>
          <w:rFonts w:ascii="Helvetica Neue" w:hAnsi="Helvetica Neue"/>
          <w:sz w:val="22"/>
          <w:szCs w:val="22"/>
        </w:rPr>
        <w:footnoteReference w:id="1"/>
      </w:r>
    </w:p>
    <w:p w14:paraId="2DA19F92" w14:textId="4A157F41" w:rsidR="00DB69D2" w:rsidRPr="0019043B" w:rsidRDefault="00DB69D2" w:rsidP="00DB69D2">
      <w:pPr>
        <w:pStyle w:val="ListParagraph"/>
        <w:numPr>
          <w:ilvl w:val="0"/>
          <w:numId w:val="34"/>
        </w:numPr>
        <w:spacing w:line="360" w:lineRule="auto"/>
        <w:rPr>
          <w:rFonts w:ascii="Helvetica Neue" w:hAnsi="Helvetica Neue"/>
          <w:b/>
          <w:sz w:val="22"/>
          <w:szCs w:val="22"/>
        </w:rPr>
      </w:pPr>
      <w:r w:rsidRPr="0019043B">
        <w:rPr>
          <w:rFonts w:ascii="Helvetica Neue" w:hAnsi="Helvetica Neue"/>
          <w:sz w:val="22"/>
          <w:szCs w:val="22"/>
        </w:rPr>
        <w:t xml:space="preserve">Assisted nearly </w:t>
      </w:r>
      <w:r w:rsidRPr="0019043B">
        <w:rPr>
          <w:rFonts w:ascii="Helvetica Neue" w:hAnsi="Helvetica Neue"/>
          <w:b/>
          <w:sz w:val="22"/>
          <w:szCs w:val="22"/>
        </w:rPr>
        <w:t>13,000</w:t>
      </w:r>
      <w:r w:rsidRPr="0019043B">
        <w:rPr>
          <w:rFonts w:ascii="Helvetica Neue" w:hAnsi="Helvetica Neue"/>
          <w:sz w:val="22"/>
          <w:szCs w:val="22"/>
        </w:rPr>
        <w:t xml:space="preserve"> individuals with health and social service enrollment</w:t>
      </w:r>
    </w:p>
    <w:p w14:paraId="390E94BA" w14:textId="77777777" w:rsidR="00DB69D2" w:rsidRPr="0019043B" w:rsidRDefault="00DB69D2" w:rsidP="004B3D72">
      <w:pPr>
        <w:rPr>
          <w:rFonts w:ascii="Helvetica Neue" w:hAnsi="Helvetica Neue"/>
          <w:color w:val="333333"/>
          <w:sz w:val="22"/>
          <w:szCs w:val="22"/>
        </w:rPr>
      </w:pPr>
    </w:p>
    <w:p w14:paraId="09E85EAC" w14:textId="7F2EC4F8" w:rsidR="00A929C9" w:rsidRPr="0019043B" w:rsidRDefault="00A929C9" w:rsidP="004B3D72">
      <w:pPr>
        <w:rPr>
          <w:rFonts w:ascii="Helvetica Neue" w:hAnsi="Helvetica Neue"/>
          <w:b/>
          <w:color w:val="333333"/>
          <w:sz w:val="22"/>
          <w:szCs w:val="22"/>
        </w:rPr>
      </w:pPr>
      <w:r w:rsidRPr="0019043B">
        <w:rPr>
          <w:rFonts w:ascii="Helvetica Neue" w:hAnsi="Helvetica Neue"/>
          <w:color w:val="333333"/>
          <w:sz w:val="22"/>
          <w:szCs w:val="22"/>
        </w:rPr>
        <w:t>As a leader in primary and preventive he</w:t>
      </w:r>
      <w:r w:rsidR="006E064D" w:rsidRPr="0019043B">
        <w:rPr>
          <w:rFonts w:ascii="Helvetica Neue" w:hAnsi="Helvetica Neue"/>
          <w:color w:val="333333"/>
          <w:sz w:val="22"/>
          <w:szCs w:val="22"/>
        </w:rPr>
        <w:t xml:space="preserve">alth and wellness services, </w:t>
      </w:r>
      <w:r w:rsidR="006E064D" w:rsidRPr="0019043B">
        <w:rPr>
          <w:rFonts w:ascii="Helvetica Neue" w:hAnsi="Helvetica Neue"/>
          <w:b/>
          <w:color w:val="333333"/>
          <w:sz w:val="22"/>
          <w:szCs w:val="22"/>
        </w:rPr>
        <w:t>TCC</w:t>
      </w:r>
      <w:r w:rsidRPr="0019043B">
        <w:rPr>
          <w:rFonts w:ascii="Helvetica Neue" w:hAnsi="Helvetica Neue"/>
          <w:b/>
          <w:color w:val="333333"/>
          <w:sz w:val="22"/>
          <w:szCs w:val="22"/>
        </w:rPr>
        <w:t xml:space="preserve"> </w:t>
      </w:r>
      <w:r w:rsidR="00DB69D2" w:rsidRPr="0019043B">
        <w:rPr>
          <w:rFonts w:ascii="Helvetica Neue" w:hAnsi="Helvetica Neue"/>
          <w:b/>
          <w:color w:val="333333"/>
          <w:sz w:val="22"/>
          <w:szCs w:val="22"/>
        </w:rPr>
        <w:t xml:space="preserve">Family Health </w:t>
      </w:r>
      <w:r w:rsidR="00485DAA" w:rsidRPr="0019043B">
        <w:rPr>
          <w:rFonts w:ascii="Helvetica Neue" w:hAnsi="Helvetica Neue"/>
          <w:b/>
          <w:color w:val="333333"/>
          <w:sz w:val="22"/>
          <w:szCs w:val="22"/>
        </w:rPr>
        <w:t>serves</w:t>
      </w:r>
      <w:r w:rsidRPr="0019043B">
        <w:rPr>
          <w:rFonts w:ascii="Helvetica Neue" w:hAnsi="Helvetica Neue"/>
          <w:b/>
          <w:color w:val="333333"/>
          <w:sz w:val="22"/>
          <w:szCs w:val="22"/>
        </w:rPr>
        <w:t xml:space="preserve"> </w:t>
      </w:r>
      <w:r w:rsidR="00485DAA" w:rsidRPr="0019043B">
        <w:rPr>
          <w:rFonts w:ascii="Helvetica Neue" w:hAnsi="Helvetica Neue"/>
          <w:b/>
          <w:color w:val="333333"/>
          <w:sz w:val="22"/>
          <w:szCs w:val="22"/>
        </w:rPr>
        <w:t>almost</w:t>
      </w:r>
      <w:r w:rsidRPr="0019043B">
        <w:rPr>
          <w:rFonts w:ascii="Helvetica Neue" w:hAnsi="Helvetica Neue"/>
          <w:b/>
          <w:color w:val="333333"/>
          <w:sz w:val="22"/>
          <w:szCs w:val="22"/>
        </w:rPr>
        <w:t xml:space="preserve"> </w:t>
      </w:r>
      <w:r w:rsidR="00485DAA" w:rsidRPr="0019043B">
        <w:rPr>
          <w:rFonts w:ascii="Helvetica Neue" w:hAnsi="Helvetica Neue"/>
          <w:b/>
          <w:color w:val="333333"/>
          <w:sz w:val="22"/>
          <w:szCs w:val="22"/>
        </w:rPr>
        <w:t>500</w:t>
      </w:r>
      <w:r w:rsidRPr="0019043B">
        <w:rPr>
          <w:rFonts w:ascii="Helvetica Neue" w:hAnsi="Helvetica Neue"/>
          <w:b/>
          <w:color w:val="333333"/>
          <w:sz w:val="22"/>
          <w:szCs w:val="22"/>
        </w:rPr>
        <w:t xml:space="preserve"> patients per day</w:t>
      </w:r>
      <w:r w:rsidRPr="0019043B">
        <w:rPr>
          <w:rFonts w:ascii="Helvetica Neue" w:hAnsi="Helvetica Neue"/>
          <w:color w:val="333333"/>
          <w:sz w:val="22"/>
          <w:szCs w:val="22"/>
        </w:rPr>
        <w:t>. </w:t>
      </w:r>
      <w:r w:rsidR="00485DAA" w:rsidRPr="0019043B">
        <w:rPr>
          <w:rFonts w:ascii="Helvetica Neue" w:hAnsi="Helvetica Neue"/>
          <w:color w:val="333333"/>
          <w:sz w:val="22"/>
          <w:szCs w:val="22"/>
        </w:rPr>
        <w:t>Our</w:t>
      </w:r>
      <w:r w:rsidRPr="0019043B">
        <w:rPr>
          <w:rFonts w:ascii="Helvetica Neue" w:hAnsi="Helvetica Neue"/>
          <w:color w:val="333333"/>
          <w:sz w:val="22"/>
          <w:szCs w:val="22"/>
        </w:rPr>
        <w:t xml:space="preserve"> track record of providing exceptional care has placed</w:t>
      </w:r>
      <w:r w:rsidR="004B3D72" w:rsidRPr="0019043B">
        <w:rPr>
          <w:rFonts w:ascii="Helvetica Neue" w:hAnsi="Helvetica Neue"/>
          <w:color w:val="333333"/>
          <w:sz w:val="22"/>
          <w:szCs w:val="22"/>
        </w:rPr>
        <w:t xml:space="preserve"> TCC</w:t>
      </w:r>
      <w:r w:rsidR="00DB69D2" w:rsidRPr="0019043B">
        <w:rPr>
          <w:rFonts w:ascii="Helvetica Neue" w:hAnsi="Helvetica Neue"/>
          <w:color w:val="333333"/>
          <w:sz w:val="22"/>
          <w:szCs w:val="22"/>
        </w:rPr>
        <w:t xml:space="preserve"> Family Health</w:t>
      </w:r>
      <w:r w:rsidR="004B3D72" w:rsidRPr="0019043B">
        <w:rPr>
          <w:rFonts w:ascii="Helvetica Neue" w:hAnsi="Helvetica Neue"/>
          <w:color w:val="333333"/>
          <w:sz w:val="22"/>
          <w:szCs w:val="22"/>
        </w:rPr>
        <w:t xml:space="preserve"> in high demand. </w:t>
      </w:r>
      <w:r w:rsidR="00604775" w:rsidRPr="0019043B">
        <w:rPr>
          <w:rFonts w:ascii="Helvetica Neue" w:hAnsi="Helvetica Neue"/>
          <w:b/>
          <w:color w:val="333333"/>
          <w:sz w:val="22"/>
          <w:szCs w:val="22"/>
        </w:rPr>
        <w:t xml:space="preserve">TCC </w:t>
      </w:r>
      <w:r w:rsidR="00DB69D2" w:rsidRPr="0019043B">
        <w:rPr>
          <w:rFonts w:ascii="Helvetica Neue" w:hAnsi="Helvetica Neue"/>
          <w:b/>
          <w:color w:val="333333"/>
          <w:sz w:val="22"/>
          <w:szCs w:val="22"/>
        </w:rPr>
        <w:t xml:space="preserve">Family Health </w:t>
      </w:r>
      <w:r w:rsidR="00604775" w:rsidRPr="0019043B">
        <w:rPr>
          <w:rFonts w:ascii="Helvetica Neue" w:hAnsi="Helvetica Neue"/>
          <w:b/>
          <w:color w:val="333333"/>
          <w:sz w:val="22"/>
          <w:szCs w:val="22"/>
        </w:rPr>
        <w:t xml:space="preserve">serves </w:t>
      </w:r>
      <w:r w:rsidR="00485DAA" w:rsidRPr="0019043B">
        <w:rPr>
          <w:rFonts w:ascii="Helvetica Neue" w:hAnsi="Helvetica Neue"/>
          <w:b/>
          <w:color w:val="333333"/>
          <w:sz w:val="22"/>
          <w:szCs w:val="22"/>
        </w:rPr>
        <w:t xml:space="preserve">approximately </w:t>
      </w:r>
      <w:r w:rsidR="00604775" w:rsidRPr="0019043B">
        <w:rPr>
          <w:rFonts w:ascii="Helvetica Neue" w:hAnsi="Helvetica Neue"/>
          <w:b/>
          <w:color w:val="333333"/>
          <w:sz w:val="22"/>
          <w:szCs w:val="22"/>
        </w:rPr>
        <w:t xml:space="preserve">1 in 3 low-income residents </w:t>
      </w:r>
      <w:r w:rsidR="00A648C2" w:rsidRPr="0019043B">
        <w:rPr>
          <w:rFonts w:ascii="Helvetica Neue" w:hAnsi="Helvetica Neue"/>
          <w:b/>
          <w:color w:val="333333"/>
          <w:sz w:val="22"/>
          <w:szCs w:val="22"/>
        </w:rPr>
        <w:t>in the</w:t>
      </w:r>
      <w:r w:rsidR="00604775" w:rsidRPr="0019043B">
        <w:rPr>
          <w:rFonts w:ascii="Helvetica Neue" w:hAnsi="Helvetica Neue"/>
          <w:b/>
          <w:color w:val="333333"/>
          <w:sz w:val="22"/>
          <w:szCs w:val="22"/>
        </w:rPr>
        <w:t xml:space="preserve"> g</w:t>
      </w:r>
      <w:r w:rsidR="004B3D72" w:rsidRPr="0019043B">
        <w:rPr>
          <w:rFonts w:ascii="Helvetica Neue" w:hAnsi="Helvetica Neue"/>
          <w:b/>
          <w:color w:val="333333"/>
          <w:sz w:val="22"/>
          <w:szCs w:val="22"/>
        </w:rPr>
        <w:t>reater Long Beach area</w:t>
      </w:r>
    </w:p>
    <w:p w14:paraId="7410881C" w14:textId="77777777" w:rsidR="00FD6902" w:rsidRPr="005915DB" w:rsidRDefault="00FD6902" w:rsidP="004B3D72">
      <w:pPr>
        <w:rPr>
          <w:rFonts w:ascii="Helvetica Neue" w:hAnsi="Helvetica Neue"/>
          <w:color w:val="333333"/>
          <w:sz w:val="24"/>
          <w:szCs w:val="24"/>
        </w:rPr>
      </w:pPr>
    </w:p>
    <w:p w14:paraId="39428984" w14:textId="48A263CB" w:rsidR="00FD6902" w:rsidRPr="005915DB" w:rsidRDefault="00FD6902" w:rsidP="004B3D72">
      <w:pPr>
        <w:rPr>
          <w:rFonts w:ascii="Helvetica Neue" w:hAnsi="Helvetica Neue"/>
          <w:b/>
          <w:color w:val="002060"/>
          <w:sz w:val="24"/>
          <w:szCs w:val="24"/>
        </w:rPr>
      </w:pPr>
      <w:r w:rsidRPr="005915DB">
        <w:rPr>
          <w:rFonts w:ascii="Helvetica Neue" w:hAnsi="Helvetica Neue"/>
          <w:b/>
          <w:color w:val="002060"/>
          <w:sz w:val="24"/>
          <w:szCs w:val="24"/>
        </w:rPr>
        <w:t>OUR SERVICES</w:t>
      </w:r>
    </w:p>
    <w:p w14:paraId="0AE182FE" w14:textId="1DB0C7F7" w:rsidR="00FD6902" w:rsidRPr="0019043B" w:rsidRDefault="00DB69D2" w:rsidP="004B3D72">
      <w:pPr>
        <w:rPr>
          <w:rFonts w:ascii="Helvetica Neue" w:hAnsi="Helvetica Neue" w:cs="Calibri"/>
          <w:sz w:val="22"/>
          <w:szCs w:val="22"/>
        </w:rPr>
      </w:pPr>
      <w:r w:rsidRPr="0019043B">
        <w:rPr>
          <w:rFonts w:ascii="Helvetica Neue" w:hAnsi="Helvetica Neue"/>
          <w:b/>
          <w:bCs/>
          <w:sz w:val="22"/>
          <w:szCs w:val="22"/>
        </w:rPr>
        <w:t>TCC Family Health’s</w:t>
      </w:r>
      <w:r w:rsidRPr="0019043B">
        <w:rPr>
          <w:rFonts w:ascii="Helvetica Neue" w:hAnsi="Helvetica Neue" w:cs="Calibri"/>
          <w:sz w:val="22"/>
          <w:szCs w:val="22"/>
        </w:rPr>
        <w:t xml:space="preserve"> </w:t>
      </w:r>
      <w:r w:rsidR="00FD6902" w:rsidRPr="0019043B">
        <w:rPr>
          <w:rFonts w:ascii="Helvetica Neue" w:hAnsi="Helvetica Neue" w:cs="Calibri"/>
          <w:sz w:val="22"/>
          <w:szCs w:val="22"/>
        </w:rPr>
        <w:t xml:space="preserve">multi-disciplinary team of physicians, nurse practitioners, mental health professionals, and health educators provide the following services: preventive, acute and chronic care for children and adults; women’s health; family planning; pre-natal care; </w:t>
      </w:r>
      <w:r w:rsidR="005C4ED0">
        <w:rPr>
          <w:rFonts w:ascii="Helvetica Neue" w:hAnsi="Helvetica Neue" w:cs="Calibri"/>
          <w:sz w:val="22"/>
          <w:szCs w:val="22"/>
        </w:rPr>
        <w:t xml:space="preserve">oral health; </w:t>
      </w:r>
      <w:r w:rsidR="00FD6902" w:rsidRPr="0019043B">
        <w:rPr>
          <w:rFonts w:ascii="Helvetica Neue" w:hAnsi="Helvetica Neue" w:cs="Calibri"/>
          <w:sz w:val="22"/>
          <w:szCs w:val="22"/>
        </w:rPr>
        <w:t xml:space="preserve">care management; chronic disease management for diabetes, depression, obesity, and asthma; behavioral health screenings and counseling; health education and outreach; walk-in immunizations; laboratory testing; eligibility screening and enrollment; interpretation and translation; and referrals to community resources. TCC </w:t>
      </w:r>
      <w:r w:rsidRPr="0019043B">
        <w:rPr>
          <w:rFonts w:ascii="Helvetica Neue" w:hAnsi="Helvetica Neue" w:cs="Calibri"/>
          <w:sz w:val="22"/>
          <w:szCs w:val="22"/>
        </w:rPr>
        <w:t xml:space="preserve">Family Health </w:t>
      </w:r>
      <w:r w:rsidR="00FD6902" w:rsidRPr="0019043B">
        <w:rPr>
          <w:rFonts w:ascii="Helvetica Neue" w:hAnsi="Helvetica Neue" w:cs="Calibri"/>
          <w:sz w:val="22"/>
          <w:szCs w:val="22"/>
        </w:rPr>
        <w:t>offers convenient hours, with 24/7 on-call physician service.</w:t>
      </w:r>
    </w:p>
    <w:p w14:paraId="6D5B3257" w14:textId="77777777" w:rsidR="00A47736" w:rsidRPr="0019043B" w:rsidRDefault="00A47736" w:rsidP="004B3D72">
      <w:pPr>
        <w:rPr>
          <w:rFonts w:ascii="Helvetica Neue" w:hAnsi="Helvetica Neue"/>
          <w:b/>
          <w:sz w:val="22"/>
          <w:szCs w:val="22"/>
        </w:rPr>
      </w:pPr>
    </w:p>
    <w:p w14:paraId="7B4570EC" w14:textId="77777777" w:rsidR="005915DB" w:rsidRDefault="005915DB" w:rsidP="0019043B">
      <w:pPr>
        <w:jc w:val="both"/>
        <w:rPr>
          <w:rFonts w:ascii="Helvetica Neue" w:hAnsi="Helvetica Neue"/>
          <w:b/>
          <w:sz w:val="22"/>
          <w:szCs w:val="22"/>
        </w:rPr>
      </w:pPr>
    </w:p>
    <w:p w14:paraId="461909B2" w14:textId="77777777" w:rsidR="005915DB" w:rsidRDefault="005915DB" w:rsidP="0019043B">
      <w:pPr>
        <w:jc w:val="both"/>
        <w:rPr>
          <w:rFonts w:ascii="Helvetica Neue" w:hAnsi="Helvetica Neue"/>
          <w:b/>
          <w:sz w:val="22"/>
          <w:szCs w:val="22"/>
        </w:rPr>
      </w:pPr>
    </w:p>
    <w:p w14:paraId="4C06AAE2" w14:textId="5FD9D96A" w:rsidR="0019043B" w:rsidRPr="0019043B" w:rsidRDefault="0019043B" w:rsidP="0019043B">
      <w:pPr>
        <w:jc w:val="both"/>
        <w:rPr>
          <w:rFonts w:ascii="Helvetica Neue" w:hAnsi="Helvetica Neue" w:cstheme="minorHAnsi"/>
          <w:bCs/>
          <w:color w:val="000000" w:themeColor="text1"/>
          <w:sz w:val="22"/>
          <w:szCs w:val="22"/>
        </w:rPr>
      </w:pPr>
    </w:p>
    <w:p w14:paraId="0741FF8C" w14:textId="2B8A5DB5" w:rsidR="005915DB" w:rsidRPr="00461B5E" w:rsidRDefault="0019043B" w:rsidP="005915DB">
      <w:pPr>
        <w:jc w:val="both"/>
        <w:rPr>
          <w:rFonts w:ascii="Helvetica Neue" w:hAnsi="Helvetica Neue" w:cstheme="minorHAnsi"/>
          <w:bCs/>
          <w:color w:val="000000" w:themeColor="text1"/>
          <w:sz w:val="22"/>
          <w:szCs w:val="22"/>
        </w:rPr>
      </w:pPr>
      <w:r w:rsidRPr="0019043B">
        <w:rPr>
          <w:rFonts w:ascii="Helvetica Neue" w:hAnsi="Helvetica Neue" w:cstheme="minorHAnsi"/>
          <w:bCs/>
          <w:color w:val="000000" w:themeColor="text1"/>
          <w:sz w:val="22"/>
          <w:szCs w:val="22"/>
        </w:rPr>
        <w:t xml:space="preserve"> </w:t>
      </w:r>
      <w:r w:rsidR="005915DB" w:rsidRPr="005915DB">
        <w:rPr>
          <w:rFonts w:ascii="Helvetica Neue" w:hAnsi="Helvetica Neue" w:cstheme="minorHAnsi"/>
          <w:b/>
          <w:color w:val="002060"/>
          <w:sz w:val="22"/>
          <w:szCs w:val="22"/>
        </w:rPr>
        <w:t xml:space="preserve">A CENTER OF EXCELLENCE FOR PRE NATAL TO AGE 5 GOING UPSTREAM </w:t>
      </w:r>
    </w:p>
    <w:p w14:paraId="5F416B01" w14:textId="23C63DEA" w:rsidR="0019043B" w:rsidRPr="005915DB" w:rsidRDefault="005915DB" w:rsidP="005915DB">
      <w:pPr>
        <w:jc w:val="both"/>
        <w:rPr>
          <w:rFonts w:ascii="Helvetica Neue" w:hAnsi="Helvetica Neue" w:cstheme="minorHAnsi"/>
          <w:b/>
          <w:color w:val="002060"/>
          <w:sz w:val="22"/>
          <w:szCs w:val="22"/>
        </w:rPr>
      </w:pPr>
      <w:r w:rsidRPr="005915DB">
        <w:rPr>
          <w:rFonts w:ascii="Helvetica Neue" w:hAnsi="Helvetica Neue" w:cstheme="minorHAnsi"/>
          <w:b/>
          <w:color w:val="002060"/>
          <w:sz w:val="22"/>
          <w:szCs w:val="22"/>
        </w:rPr>
        <w:t>TO CREATE LASTING CHANGE</w:t>
      </w:r>
    </w:p>
    <w:p w14:paraId="6BB2E0C6" w14:textId="77777777" w:rsidR="0019043B" w:rsidRPr="0019043B" w:rsidRDefault="0019043B" w:rsidP="0019043B">
      <w:pPr>
        <w:jc w:val="both"/>
        <w:rPr>
          <w:rFonts w:ascii="Helvetica Neue" w:hAnsi="Helvetica Neue" w:cstheme="minorHAnsi"/>
          <w:bCs/>
          <w:color w:val="000000" w:themeColor="text1"/>
          <w:sz w:val="22"/>
          <w:szCs w:val="22"/>
        </w:rPr>
      </w:pPr>
    </w:p>
    <w:p w14:paraId="4865FCD9" w14:textId="77777777" w:rsidR="0019043B" w:rsidRPr="0019043B" w:rsidRDefault="0019043B" w:rsidP="0019043B">
      <w:pPr>
        <w:pStyle w:val="ListParagraph"/>
        <w:numPr>
          <w:ilvl w:val="0"/>
          <w:numId w:val="37"/>
        </w:numPr>
        <w:jc w:val="both"/>
        <w:rPr>
          <w:rFonts w:ascii="Helvetica Neue" w:hAnsi="Helvetica Neue" w:cstheme="minorHAnsi"/>
          <w:bCs/>
          <w:color w:val="000000" w:themeColor="text1"/>
          <w:sz w:val="22"/>
          <w:szCs w:val="22"/>
        </w:rPr>
      </w:pPr>
      <w:r w:rsidRPr="0019043B">
        <w:rPr>
          <w:rFonts w:ascii="Helvetica Neue" w:hAnsi="Helvetica Neue" w:cstheme="minorHAnsi"/>
          <w:b/>
          <w:sz w:val="22"/>
          <w:szCs w:val="22"/>
        </w:rPr>
        <w:t>Everychild Bright Beginnings Initiative</w:t>
      </w:r>
      <w:r w:rsidRPr="0019043B">
        <w:rPr>
          <w:rFonts w:ascii="Helvetica Neue" w:hAnsi="Helvetica Neue" w:cstheme="minorHAnsi"/>
          <w:sz w:val="22"/>
          <w:szCs w:val="22"/>
        </w:rPr>
        <w:t xml:space="preserve">, </w:t>
      </w:r>
      <w:proofErr w:type="gramStart"/>
      <w:r w:rsidRPr="0019043B">
        <w:rPr>
          <w:rFonts w:ascii="Helvetica Neue" w:hAnsi="Helvetica Neue" w:cstheme="minorHAnsi"/>
          <w:b/>
          <w:sz w:val="22"/>
          <w:szCs w:val="22"/>
        </w:rPr>
        <w:t>First</w:t>
      </w:r>
      <w:proofErr w:type="gramEnd"/>
      <w:r w:rsidRPr="0019043B">
        <w:rPr>
          <w:rFonts w:ascii="Helvetica Neue" w:hAnsi="Helvetica Neue" w:cstheme="minorHAnsi"/>
          <w:b/>
          <w:sz w:val="22"/>
          <w:szCs w:val="22"/>
        </w:rPr>
        <w:t xml:space="preserve"> 5 LA’s Project DULCE</w:t>
      </w:r>
      <w:r w:rsidRPr="0019043B">
        <w:rPr>
          <w:rFonts w:ascii="Helvetica Neue" w:hAnsi="Helvetica Neue" w:cstheme="minorHAnsi"/>
          <w:sz w:val="22"/>
          <w:szCs w:val="22"/>
        </w:rPr>
        <w:t xml:space="preserve"> and the expanded </w:t>
      </w:r>
      <w:r w:rsidRPr="0019043B">
        <w:rPr>
          <w:rFonts w:ascii="Helvetica Neue" w:hAnsi="Helvetica Neue" w:cstheme="minorHAnsi"/>
          <w:b/>
          <w:sz w:val="22"/>
          <w:szCs w:val="22"/>
        </w:rPr>
        <w:t>Healthy Families America</w:t>
      </w:r>
      <w:r w:rsidRPr="0019043B">
        <w:rPr>
          <w:rFonts w:ascii="Helvetica Neue" w:hAnsi="Helvetica Neue" w:cstheme="minorHAnsi"/>
          <w:sz w:val="22"/>
          <w:szCs w:val="22"/>
        </w:rPr>
        <w:t xml:space="preserve"> home visitation are our premier early childhood programs that reach children as early as possible to identify trauma and toxic stress and provide needed services and supports while building skills, enhancing resiliency and protective factors for the child and family. </w:t>
      </w:r>
      <w:r w:rsidRPr="0019043B">
        <w:rPr>
          <w:rFonts w:ascii="Helvetica Neue" w:hAnsi="Helvetica Neue" w:cstheme="minorHAnsi"/>
          <w:color w:val="000000" w:themeColor="text1"/>
          <w:sz w:val="22"/>
          <w:szCs w:val="22"/>
        </w:rPr>
        <w:t>These programs give pregnant women and new families, particularly those facing challenges, necessary resources and skills to raise children who are physically, socially, and emotionally healthy and ready to learn.</w:t>
      </w:r>
    </w:p>
    <w:p w14:paraId="0BA1E07C" w14:textId="77777777" w:rsidR="0019043B" w:rsidRPr="0019043B" w:rsidRDefault="0019043B" w:rsidP="0019043B">
      <w:pPr>
        <w:pStyle w:val="ListParagraph"/>
        <w:jc w:val="both"/>
        <w:rPr>
          <w:rFonts w:ascii="Helvetica Neue" w:hAnsi="Helvetica Neue" w:cstheme="minorHAnsi"/>
          <w:b/>
          <w:sz w:val="22"/>
          <w:szCs w:val="22"/>
        </w:rPr>
      </w:pPr>
    </w:p>
    <w:p w14:paraId="5C2DABBE" w14:textId="77777777" w:rsidR="0019043B" w:rsidRPr="0019043B" w:rsidRDefault="0019043B" w:rsidP="0019043B">
      <w:pPr>
        <w:pStyle w:val="ListParagraph"/>
        <w:numPr>
          <w:ilvl w:val="0"/>
          <w:numId w:val="37"/>
        </w:numPr>
        <w:jc w:val="both"/>
        <w:rPr>
          <w:rFonts w:ascii="Helvetica Neue" w:hAnsi="Helvetica Neue" w:cstheme="minorHAnsi"/>
          <w:b/>
          <w:sz w:val="22"/>
          <w:szCs w:val="22"/>
        </w:rPr>
      </w:pPr>
      <w:r w:rsidRPr="0019043B">
        <w:rPr>
          <w:rFonts w:ascii="Helvetica Neue" w:hAnsi="Helvetica Neue" w:cstheme="minorHAnsi"/>
          <w:b/>
          <w:color w:val="000000" w:themeColor="text1"/>
          <w:sz w:val="22"/>
          <w:szCs w:val="22"/>
        </w:rPr>
        <w:t>Flourishing Families LB</w:t>
      </w:r>
      <w:r w:rsidRPr="0019043B">
        <w:rPr>
          <w:rFonts w:ascii="Helvetica Neue" w:hAnsi="Helvetica Neue" w:cstheme="minorHAnsi"/>
          <w:bCs/>
          <w:color w:val="000000" w:themeColor="text1"/>
          <w:sz w:val="22"/>
          <w:szCs w:val="22"/>
        </w:rPr>
        <w:t>, TCC’s new community partnership Innovation II project, will address and seeks to prevent trauma and adversity in our youngest children and families and between generations focusing on the Latino, African American and Cambodian populations. Over 30 community and public based organizations are working side by side with TCC’s new Flourishing Families team to implement the selected strategies and help build the capacity of our communities to work collectively toward supporting community identification and reduction of trauma in children ages 0 to 5 and intergenerationally.</w:t>
      </w:r>
    </w:p>
    <w:p w14:paraId="5F2288CA" w14:textId="77777777" w:rsidR="0019043B" w:rsidRPr="0019043B" w:rsidRDefault="0019043B" w:rsidP="0019043B">
      <w:pPr>
        <w:pStyle w:val="ListParagraph"/>
        <w:jc w:val="both"/>
        <w:rPr>
          <w:rFonts w:ascii="Helvetica Neue" w:hAnsi="Helvetica Neue" w:cstheme="minorHAnsi"/>
          <w:b/>
          <w:sz w:val="22"/>
          <w:szCs w:val="22"/>
        </w:rPr>
      </w:pPr>
    </w:p>
    <w:p w14:paraId="4AE69562" w14:textId="77777777" w:rsidR="0019043B" w:rsidRPr="0019043B" w:rsidRDefault="0019043B" w:rsidP="0019043B">
      <w:pPr>
        <w:pStyle w:val="ListParagraph"/>
        <w:numPr>
          <w:ilvl w:val="0"/>
          <w:numId w:val="37"/>
        </w:numPr>
        <w:jc w:val="both"/>
        <w:rPr>
          <w:rFonts w:ascii="Helvetica Neue" w:hAnsi="Helvetica Neue" w:cstheme="minorHAnsi"/>
          <w:bCs/>
          <w:color w:val="000000" w:themeColor="text1"/>
          <w:sz w:val="22"/>
          <w:szCs w:val="22"/>
        </w:rPr>
      </w:pPr>
      <w:r w:rsidRPr="0019043B">
        <w:rPr>
          <w:rFonts w:ascii="Helvetica Neue" w:hAnsi="Helvetica Neue" w:cstheme="minorHAnsi"/>
          <w:bCs/>
          <w:color w:val="000000" w:themeColor="text1"/>
          <w:sz w:val="22"/>
          <w:szCs w:val="22"/>
        </w:rPr>
        <w:t xml:space="preserve">TCC Family Health is implementing </w:t>
      </w:r>
      <w:r w:rsidRPr="0019043B">
        <w:rPr>
          <w:rFonts w:ascii="Helvetica Neue" w:hAnsi="Helvetica Neue" w:cstheme="minorHAnsi"/>
          <w:b/>
          <w:color w:val="000000" w:themeColor="text1"/>
          <w:sz w:val="22"/>
          <w:szCs w:val="22"/>
        </w:rPr>
        <w:t>Pediatric Adverse Childhood Experiences (ACEs) and Related Life-events Screener (PEARLS)</w:t>
      </w:r>
      <w:r w:rsidRPr="0019043B">
        <w:rPr>
          <w:rFonts w:ascii="Helvetica Neue" w:hAnsi="Helvetica Neue" w:cstheme="minorHAnsi"/>
          <w:bCs/>
          <w:color w:val="000000" w:themeColor="text1"/>
          <w:sz w:val="22"/>
          <w:szCs w:val="22"/>
        </w:rPr>
        <w:t xml:space="preserve"> for all patients which was developed to identify exposure to childhood adversity and events that may increase a child’s risk for toxic stress and negative health outcomes.</w:t>
      </w:r>
    </w:p>
    <w:p w14:paraId="412CFAF7" w14:textId="54549DF6" w:rsidR="0019043B" w:rsidRPr="0019043B" w:rsidRDefault="0019043B" w:rsidP="0019043B">
      <w:pPr>
        <w:jc w:val="both"/>
        <w:rPr>
          <w:rFonts w:ascii="Helvetica Neue" w:hAnsi="Helvetica Neue" w:cstheme="minorHAnsi"/>
          <w:bCs/>
          <w:color w:val="000000" w:themeColor="text1"/>
          <w:sz w:val="22"/>
          <w:szCs w:val="22"/>
        </w:rPr>
      </w:pPr>
    </w:p>
    <w:p w14:paraId="75A49E09" w14:textId="7B83A978" w:rsidR="0019043B" w:rsidRPr="005915DB" w:rsidRDefault="005915DB" w:rsidP="0019043B">
      <w:pPr>
        <w:jc w:val="both"/>
        <w:rPr>
          <w:rFonts w:ascii="Helvetica Neue" w:hAnsi="Helvetica Neue" w:cstheme="minorHAnsi"/>
          <w:b/>
          <w:color w:val="002060"/>
          <w:sz w:val="24"/>
          <w:szCs w:val="24"/>
        </w:rPr>
      </w:pPr>
      <w:r w:rsidRPr="005915DB">
        <w:rPr>
          <w:rFonts w:ascii="Helvetica Neue" w:hAnsi="Helvetica Neue" w:cstheme="minorHAnsi"/>
          <w:b/>
          <w:color w:val="002060"/>
          <w:sz w:val="24"/>
          <w:szCs w:val="24"/>
        </w:rPr>
        <w:t>NEW TCC FAMILY HEALTH CENTERS &amp; PROGRAMS COMING SOON</w:t>
      </w:r>
    </w:p>
    <w:p w14:paraId="474FA3F9" w14:textId="77777777" w:rsidR="0019043B" w:rsidRPr="0019043B" w:rsidRDefault="0019043B" w:rsidP="0019043B">
      <w:pPr>
        <w:jc w:val="both"/>
        <w:rPr>
          <w:rFonts w:ascii="Helvetica Neue" w:hAnsi="Helvetica Neue" w:cstheme="minorHAnsi"/>
          <w:b/>
          <w:color w:val="000000" w:themeColor="text1"/>
          <w:sz w:val="22"/>
          <w:szCs w:val="22"/>
        </w:rPr>
      </w:pPr>
    </w:p>
    <w:p w14:paraId="55526617" w14:textId="77777777" w:rsidR="0019043B" w:rsidRPr="0019043B" w:rsidRDefault="0019043B" w:rsidP="0019043B">
      <w:pPr>
        <w:pStyle w:val="ListParagraph"/>
        <w:numPr>
          <w:ilvl w:val="0"/>
          <w:numId w:val="38"/>
        </w:numPr>
        <w:jc w:val="both"/>
        <w:rPr>
          <w:rFonts w:ascii="Helvetica Neue" w:hAnsi="Helvetica Neue" w:cstheme="minorHAnsi"/>
          <w:bCs/>
          <w:color w:val="000000" w:themeColor="text1"/>
          <w:sz w:val="22"/>
          <w:szCs w:val="22"/>
        </w:rPr>
      </w:pPr>
      <w:r w:rsidRPr="0019043B">
        <w:rPr>
          <w:rFonts w:ascii="Helvetica Neue" w:hAnsi="Helvetica Neue" w:cstheme="minorHAnsi"/>
          <w:b/>
          <w:color w:val="000000" w:themeColor="text1"/>
          <w:sz w:val="22"/>
          <w:szCs w:val="22"/>
        </w:rPr>
        <w:t>Health Homes</w:t>
      </w:r>
      <w:r w:rsidRPr="0019043B">
        <w:rPr>
          <w:rFonts w:ascii="Helvetica Neue" w:hAnsi="Helvetica Neue" w:cstheme="minorHAnsi"/>
          <w:bCs/>
          <w:color w:val="000000" w:themeColor="text1"/>
          <w:sz w:val="22"/>
          <w:szCs w:val="22"/>
        </w:rPr>
        <w:t xml:space="preserve"> is a new county led project which offers ways way to coordinate care for our patients who have complex chronic diseases, mental health disorders and are often homeless.</w:t>
      </w:r>
    </w:p>
    <w:p w14:paraId="55236A01" w14:textId="77777777" w:rsidR="0019043B" w:rsidRPr="0019043B" w:rsidRDefault="0019043B" w:rsidP="0019043B">
      <w:pPr>
        <w:pStyle w:val="ListParagraph"/>
        <w:jc w:val="both"/>
        <w:rPr>
          <w:rFonts w:ascii="Helvetica Neue" w:hAnsi="Helvetica Neue" w:cstheme="minorHAnsi"/>
          <w:bCs/>
          <w:color w:val="000000" w:themeColor="text1"/>
          <w:sz w:val="22"/>
          <w:szCs w:val="22"/>
        </w:rPr>
      </w:pPr>
    </w:p>
    <w:p w14:paraId="4AA6868C" w14:textId="1C37E146" w:rsidR="0019043B" w:rsidRPr="0019043B" w:rsidRDefault="0019043B" w:rsidP="0019043B">
      <w:pPr>
        <w:pStyle w:val="ListParagraph"/>
        <w:numPr>
          <w:ilvl w:val="0"/>
          <w:numId w:val="38"/>
        </w:numPr>
        <w:jc w:val="both"/>
        <w:rPr>
          <w:rFonts w:ascii="Helvetica Neue" w:hAnsi="Helvetica Neue" w:cstheme="minorHAnsi"/>
          <w:bCs/>
          <w:color w:val="000000" w:themeColor="text1"/>
          <w:sz w:val="22"/>
          <w:szCs w:val="22"/>
        </w:rPr>
      </w:pPr>
      <w:r w:rsidRPr="0019043B">
        <w:rPr>
          <w:rFonts w:ascii="Helvetica Neue" w:hAnsi="Helvetica Neue" w:cstheme="minorHAnsi"/>
          <w:b/>
          <w:color w:val="000000" w:themeColor="text1"/>
          <w:sz w:val="22"/>
          <w:szCs w:val="22"/>
        </w:rPr>
        <w:t>Mental Health America</w:t>
      </w:r>
      <w:r w:rsidRPr="0019043B">
        <w:rPr>
          <w:rFonts w:ascii="Helvetica Neue" w:hAnsi="Helvetica Neue" w:cstheme="minorHAnsi"/>
          <w:bCs/>
          <w:color w:val="000000" w:themeColor="text1"/>
          <w:sz w:val="22"/>
          <w:szCs w:val="22"/>
        </w:rPr>
        <w:t xml:space="preserve"> in partnership with </w:t>
      </w:r>
      <w:r w:rsidRPr="0019043B">
        <w:rPr>
          <w:rFonts w:ascii="Helvetica Neue" w:hAnsi="Helvetica Neue" w:cstheme="minorHAnsi"/>
          <w:b/>
          <w:color w:val="000000" w:themeColor="text1"/>
          <w:sz w:val="22"/>
          <w:szCs w:val="22"/>
        </w:rPr>
        <w:t>TCC Family Health</w:t>
      </w:r>
      <w:r w:rsidRPr="0019043B">
        <w:rPr>
          <w:rFonts w:ascii="Helvetica Neue" w:hAnsi="Helvetica Neue" w:cstheme="minorHAnsi"/>
          <w:bCs/>
          <w:color w:val="000000" w:themeColor="text1"/>
          <w:sz w:val="22"/>
          <w:szCs w:val="22"/>
        </w:rPr>
        <w:t xml:space="preserve"> will soon open a new clinic at 1960 Long Beach Blvd. </w:t>
      </w:r>
      <w:r w:rsidR="002B603D">
        <w:rPr>
          <w:rFonts w:ascii="Helvetica Neue" w:hAnsi="Helvetica Neue" w:cstheme="minorHAnsi"/>
          <w:bCs/>
          <w:color w:val="000000" w:themeColor="text1"/>
          <w:sz w:val="22"/>
          <w:szCs w:val="22"/>
        </w:rPr>
        <w:t>(</w:t>
      </w:r>
      <w:r w:rsidR="002B603D" w:rsidRPr="002B603D">
        <w:rPr>
          <w:rFonts w:ascii="Helvetica Neue" w:hAnsi="Helvetica Neue" w:cstheme="minorHAnsi"/>
          <w:bCs/>
          <w:i/>
          <w:iCs/>
          <w:color w:val="000000" w:themeColor="text1"/>
          <w:sz w:val="22"/>
          <w:szCs w:val="22"/>
        </w:rPr>
        <w:t>est. Spring 2020</w:t>
      </w:r>
      <w:r w:rsidR="002B603D">
        <w:rPr>
          <w:rFonts w:ascii="Helvetica Neue" w:hAnsi="Helvetica Neue" w:cstheme="minorHAnsi"/>
          <w:bCs/>
          <w:color w:val="000000" w:themeColor="text1"/>
          <w:sz w:val="22"/>
          <w:szCs w:val="22"/>
        </w:rPr>
        <w:t xml:space="preserve">) </w:t>
      </w:r>
      <w:r w:rsidRPr="0019043B">
        <w:rPr>
          <w:rFonts w:ascii="Helvetica Neue" w:hAnsi="Helvetica Neue" w:cstheme="minorHAnsi"/>
          <w:bCs/>
          <w:color w:val="000000" w:themeColor="text1"/>
          <w:sz w:val="22"/>
          <w:szCs w:val="22"/>
        </w:rPr>
        <w:t xml:space="preserve">which will serve clients who suffer from serious mental illness and substance abuse disorders. This partnership will combine Mental Health America’s </w:t>
      </w:r>
      <w:r w:rsidRPr="0019043B">
        <w:rPr>
          <w:rFonts w:ascii="Helvetica Neue" w:hAnsi="Helvetica Neue" w:cstheme="minorHAnsi"/>
          <w:sz w:val="22"/>
          <w:szCs w:val="22"/>
          <w:shd w:val="clear" w:color="auto" w:fill="FFFFFF"/>
        </w:rPr>
        <w:t>prevention, early identification and intervention for those at risk</w:t>
      </w:r>
      <w:r w:rsidRPr="0019043B">
        <w:rPr>
          <w:rFonts w:ascii="Helvetica Neue" w:hAnsi="Helvetica Neue" w:cstheme="minorHAnsi"/>
          <w:bCs/>
          <w:color w:val="000000" w:themeColor="text1"/>
          <w:sz w:val="22"/>
          <w:szCs w:val="22"/>
        </w:rPr>
        <w:t xml:space="preserve"> and job training services with TCC providing comprehensive primary and preventive health services</w:t>
      </w:r>
      <w:r w:rsidRPr="0019043B">
        <w:rPr>
          <w:rFonts w:ascii="Helvetica Neue" w:hAnsi="Helvetica Neue" w:cstheme="minorHAnsi"/>
          <w:sz w:val="22"/>
          <w:szCs w:val="22"/>
          <w:shd w:val="clear" w:color="auto" w:fill="FFFFFF"/>
        </w:rPr>
        <w:t>.</w:t>
      </w:r>
    </w:p>
    <w:p w14:paraId="71848F0F" w14:textId="77777777" w:rsidR="0019043B" w:rsidRPr="0019043B" w:rsidRDefault="0019043B" w:rsidP="0019043B">
      <w:pPr>
        <w:ind w:left="360"/>
        <w:jc w:val="both"/>
        <w:rPr>
          <w:rFonts w:ascii="Helvetica Neue" w:hAnsi="Helvetica Neue" w:cstheme="minorHAnsi"/>
          <w:bCs/>
          <w:color w:val="000000" w:themeColor="text1"/>
          <w:sz w:val="22"/>
          <w:szCs w:val="22"/>
        </w:rPr>
      </w:pPr>
    </w:p>
    <w:p w14:paraId="0571295D" w14:textId="6E022C22" w:rsidR="0019043B" w:rsidRPr="0019043B" w:rsidRDefault="0019043B" w:rsidP="0019043B">
      <w:pPr>
        <w:pStyle w:val="ListParagraph"/>
        <w:numPr>
          <w:ilvl w:val="0"/>
          <w:numId w:val="38"/>
        </w:numPr>
        <w:jc w:val="both"/>
        <w:rPr>
          <w:rFonts w:ascii="Helvetica Neue" w:hAnsi="Helvetica Neue" w:cstheme="minorHAnsi"/>
          <w:bCs/>
          <w:color w:val="000000" w:themeColor="text1"/>
          <w:sz w:val="22"/>
          <w:szCs w:val="22"/>
        </w:rPr>
      </w:pPr>
      <w:r w:rsidRPr="0019043B">
        <w:rPr>
          <w:rFonts w:ascii="Helvetica Neue" w:hAnsi="Helvetica Neue" w:cstheme="minorHAnsi"/>
          <w:b/>
          <w:color w:val="000000" w:themeColor="text1"/>
          <w:sz w:val="22"/>
          <w:szCs w:val="22"/>
        </w:rPr>
        <w:t>Dignity Health St Mary Medical Center</w:t>
      </w:r>
      <w:r w:rsidRPr="0019043B">
        <w:rPr>
          <w:rFonts w:ascii="Helvetica Neue" w:hAnsi="Helvetica Neue" w:cstheme="minorHAnsi"/>
          <w:bCs/>
          <w:color w:val="000000" w:themeColor="text1"/>
          <w:sz w:val="22"/>
          <w:szCs w:val="22"/>
        </w:rPr>
        <w:t xml:space="preserve"> and TCC Family Health are in the process of establishing a new community health center for our community’s most vulnerable seniors and will provide integrative health and wellness</w:t>
      </w:r>
      <w:r w:rsidR="00146979">
        <w:rPr>
          <w:rFonts w:ascii="Helvetica Neue" w:hAnsi="Helvetica Neue" w:cstheme="minorHAnsi"/>
          <w:bCs/>
          <w:color w:val="000000" w:themeColor="text1"/>
          <w:sz w:val="22"/>
          <w:szCs w:val="22"/>
        </w:rPr>
        <w:t xml:space="preserve"> services. The</w:t>
      </w:r>
      <w:r w:rsidRPr="0019043B">
        <w:rPr>
          <w:rFonts w:ascii="Helvetica Neue" w:hAnsi="Helvetica Neue" w:cstheme="minorHAnsi"/>
          <w:bCs/>
          <w:color w:val="000000" w:themeColor="text1"/>
          <w:sz w:val="22"/>
          <w:szCs w:val="22"/>
        </w:rPr>
        <w:t xml:space="preserve"> center</w:t>
      </w:r>
      <w:r w:rsidR="00146979">
        <w:rPr>
          <w:rFonts w:ascii="Helvetica Neue" w:hAnsi="Helvetica Neue" w:cstheme="minorHAnsi"/>
          <w:bCs/>
          <w:color w:val="000000" w:themeColor="text1"/>
          <w:sz w:val="22"/>
          <w:szCs w:val="22"/>
        </w:rPr>
        <w:t xml:space="preserve"> will be located</w:t>
      </w:r>
      <w:r w:rsidRPr="0019043B">
        <w:rPr>
          <w:rFonts w:ascii="Helvetica Neue" w:hAnsi="Helvetica Neue" w:cstheme="minorHAnsi"/>
          <w:bCs/>
          <w:color w:val="000000" w:themeColor="text1"/>
          <w:sz w:val="22"/>
          <w:szCs w:val="22"/>
        </w:rPr>
        <w:t xml:space="preserve"> on the campus of St. Mary Medical Center and will open in 2020.</w:t>
      </w:r>
    </w:p>
    <w:p w14:paraId="614C9273" w14:textId="77777777" w:rsidR="0019043B" w:rsidRPr="0019043B" w:rsidRDefault="0019043B" w:rsidP="0019043B">
      <w:pPr>
        <w:jc w:val="both"/>
        <w:rPr>
          <w:rFonts w:ascii="Helvetica Neue" w:hAnsi="Helvetica Neue" w:cstheme="minorHAnsi"/>
          <w:bCs/>
          <w:color w:val="000000" w:themeColor="text1"/>
          <w:sz w:val="22"/>
          <w:szCs w:val="22"/>
        </w:rPr>
      </w:pPr>
    </w:p>
    <w:p w14:paraId="519B326C" w14:textId="77777777" w:rsidR="0019043B" w:rsidRPr="0019043B" w:rsidRDefault="0019043B" w:rsidP="0019043B">
      <w:pPr>
        <w:pStyle w:val="ListParagraph"/>
        <w:numPr>
          <w:ilvl w:val="0"/>
          <w:numId w:val="38"/>
        </w:numPr>
        <w:jc w:val="both"/>
        <w:rPr>
          <w:rFonts w:ascii="Helvetica Neue" w:hAnsi="Helvetica Neue" w:cstheme="minorHAnsi"/>
          <w:bCs/>
          <w:color w:val="000000" w:themeColor="text1"/>
          <w:sz w:val="22"/>
          <w:szCs w:val="22"/>
        </w:rPr>
      </w:pPr>
      <w:r w:rsidRPr="0019043B">
        <w:rPr>
          <w:rFonts w:ascii="Helvetica Neue" w:hAnsi="Helvetica Neue" w:cstheme="minorHAnsi"/>
          <w:b/>
          <w:color w:val="000000" w:themeColor="text1"/>
          <w:sz w:val="22"/>
          <w:szCs w:val="22"/>
        </w:rPr>
        <w:t>TCC Family Health and Wellness Center</w:t>
      </w:r>
      <w:r w:rsidRPr="0019043B">
        <w:rPr>
          <w:rFonts w:ascii="Helvetica Neue" w:hAnsi="Helvetica Neue" w:cstheme="minorHAnsi"/>
          <w:bCs/>
          <w:color w:val="000000" w:themeColor="text1"/>
          <w:sz w:val="22"/>
          <w:szCs w:val="22"/>
        </w:rPr>
        <w:t xml:space="preserve"> will be located in the heart of the Cambodia Town Neighborhood in Central Long Beach, and will provide increased access to comprehensive health and wellness services to the community. The 18,000 square foot health and wellness center will be TCC operated and co-located with mental health services by Pacific Asian Counseling Services. In addition, there will be other co-located partner organizations.  It will include space for a health and wellness activity center. The development will also include 88 units of affordable and supportive housing by developer BRIDGE Housing. The capital campaign is underway.</w:t>
      </w:r>
    </w:p>
    <w:p w14:paraId="49EA419C" w14:textId="77777777" w:rsidR="0019043B" w:rsidRPr="00277990" w:rsidRDefault="0019043B" w:rsidP="0019043B">
      <w:pPr>
        <w:pStyle w:val="ListParagraph"/>
        <w:jc w:val="both"/>
        <w:rPr>
          <w:rFonts w:asciiTheme="minorHAnsi" w:hAnsiTheme="minorHAnsi" w:cstheme="minorHAnsi"/>
          <w:bCs/>
          <w:color w:val="000000" w:themeColor="text1"/>
          <w:sz w:val="22"/>
          <w:szCs w:val="22"/>
        </w:rPr>
      </w:pPr>
    </w:p>
    <w:p w14:paraId="2A222FC0" w14:textId="77777777" w:rsidR="00DB69D2" w:rsidRDefault="00DB69D2" w:rsidP="00AF72E1">
      <w:pPr>
        <w:widowControl w:val="0"/>
        <w:jc w:val="both"/>
        <w:rPr>
          <w:rFonts w:asciiTheme="minorHAnsi" w:hAnsiTheme="minorHAnsi" w:cstheme="minorHAnsi"/>
          <w:b/>
          <w:color w:val="002060"/>
          <w:sz w:val="28"/>
          <w:szCs w:val="24"/>
        </w:rPr>
      </w:pPr>
    </w:p>
    <w:p w14:paraId="1B4B5C4D" w14:textId="77777777" w:rsidR="005915DB" w:rsidRDefault="005915DB" w:rsidP="00AF72E1">
      <w:pPr>
        <w:widowControl w:val="0"/>
        <w:jc w:val="both"/>
        <w:rPr>
          <w:rFonts w:ascii="Helvetica Neue" w:hAnsi="Helvetica Neue" w:cstheme="minorHAnsi"/>
          <w:b/>
          <w:color w:val="002060"/>
          <w:sz w:val="24"/>
          <w:szCs w:val="22"/>
        </w:rPr>
      </w:pPr>
    </w:p>
    <w:p w14:paraId="3C829394" w14:textId="13396103" w:rsidR="00AF72E1" w:rsidRPr="005915DB" w:rsidRDefault="00AF72E1" w:rsidP="00AF72E1">
      <w:pPr>
        <w:widowControl w:val="0"/>
        <w:jc w:val="both"/>
        <w:rPr>
          <w:rFonts w:ascii="Helvetica Neue" w:hAnsi="Helvetica Neue" w:cstheme="minorHAnsi"/>
          <w:b/>
          <w:color w:val="002060"/>
          <w:sz w:val="24"/>
          <w:szCs w:val="22"/>
        </w:rPr>
      </w:pPr>
      <w:r w:rsidRPr="005915DB">
        <w:rPr>
          <w:rFonts w:ascii="Helvetica Neue" w:hAnsi="Helvetica Neue" w:cstheme="minorHAnsi"/>
          <w:b/>
          <w:color w:val="002060"/>
          <w:sz w:val="24"/>
          <w:szCs w:val="22"/>
        </w:rPr>
        <w:t xml:space="preserve">OUR TCC FAMILY HEALTH </w:t>
      </w:r>
      <w:r w:rsidR="00DB69D2" w:rsidRPr="005915DB">
        <w:rPr>
          <w:rFonts w:ascii="Helvetica Neue" w:hAnsi="Helvetica Neue" w:cstheme="minorHAnsi"/>
          <w:b/>
          <w:color w:val="002060"/>
          <w:sz w:val="24"/>
          <w:szCs w:val="22"/>
        </w:rPr>
        <w:t>LOCATIONS</w:t>
      </w:r>
    </w:p>
    <w:p w14:paraId="20E4AE29" w14:textId="53702EA9" w:rsidR="0068228F" w:rsidRDefault="0078762F" w:rsidP="00AF72E1">
      <w:pPr>
        <w:widowControl w:val="0"/>
        <w:jc w:val="both"/>
        <w:rPr>
          <w:rFonts w:asciiTheme="minorHAnsi" w:hAnsiTheme="minorHAnsi" w:cstheme="minorHAnsi"/>
          <w:b/>
          <w:color w:val="002060"/>
          <w:sz w:val="28"/>
          <w:szCs w:val="24"/>
        </w:rPr>
      </w:pPr>
      <w:r>
        <w:rPr>
          <w:rFonts w:ascii="Franklin Gothic Book" w:hAnsi="Franklin Gothic Book"/>
          <w:noProof/>
          <w:color w:val="000000" w:themeColor="text1"/>
          <w:sz w:val="22"/>
          <w:szCs w:val="24"/>
        </w:rPr>
        <mc:AlternateContent>
          <mc:Choice Requires="wps">
            <w:drawing>
              <wp:anchor distT="0" distB="0" distL="114300" distR="114300" simplePos="0" relativeHeight="251705344" behindDoc="0" locked="0" layoutInCell="1" allowOverlap="1" wp14:anchorId="3484AE82" wp14:editId="12E4A0E5">
                <wp:simplePos x="0" y="0"/>
                <wp:positionH relativeFrom="column">
                  <wp:posOffset>42042</wp:posOffset>
                </wp:positionH>
                <wp:positionV relativeFrom="paragraph">
                  <wp:posOffset>171494</wp:posOffset>
                </wp:positionV>
                <wp:extent cx="6731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731000" cy="0"/>
                        </a:xfrm>
                        <a:prstGeom prst="line">
                          <a:avLst/>
                        </a:prstGeom>
                        <a:ln w="22225" cmpd="dbl">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8A338" id="Straight Connector 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3pt,13.5pt" to="533.3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fPx8gEAAEAEAAAOAAAAZHJzL2Uyb0RvYy54bWysU01vGyEQvVfqf0Dc6127clqtvM7BUXrp&#13;&#10;h9WkPwDz4UUCBgHxrv99B7A3adNLq/qAl+G9mXmPYXM7WUNOMkQNrqfLRUuJdByEdsee/ni8f/eR&#13;&#10;kpiYE8yAkz09y0hvt2/fbEbfyRUMYIQMBJO42I2+p0NKvmuayAdpWVyAlw4PFQTLEm7DsRGBjZjd&#13;&#10;mmbVtjfNCEH4AFzGiNG7eki3Jb9SkqdvSkWZiOkp9pbKGsp6yGuz3bDuGJgfNL+0wf6hC8u0w6Jz&#13;&#10;qjuWGHkK+lUqq3mACCotONgGlNJcFg2oZtn+puZhYF4WLWhO9LNN8f+l5V9P+0C06OmaEscsXtFD&#13;&#10;Ckwfh0R24BwaCIGss0+jjx3Cd24fLrvo9yGLnlSw+R/lkKl4e569lVMiHIM3H94v2xavgF/Pmmei&#13;&#10;DzF9kmBJ/uip0S7LZh07fY4JiyH0Cslh48jY0xX+sGluPXYvDqYwIhgt7rUxGVemSO5MICeG9884&#13;&#10;ly4tC8482S8ganyNfZVJwDIzpRR9kQ3PjMNgdqHqLl/pbGRt6btU6CMqrQXmRL/WrmKMQ3SmKex0&#13;&#10;JrZVQR79101X4gWfqbJM99+QZ0apDC7NZKsdhD9VT9MyXz2KVxV/daDqzhYcQJzLRBRrcEwL/PKk&#13;&#10;8jt4uS/054e//QkAAP//AwBQSwMEFAAGAAgAAAAhALhUgbDdAAAADQEAAA8AAABkcnMvZG93bnJl&#13;&#10;di54bWxMT01PwzAMvSPxHyIjcWMpFSqoazpNQ3DhtLFJHNPGpFUbp2rSrfv3uOIAF0t+z34fxWZ2&#13;&#10;vTjjGFpPCh5XCQik2puWrILj59vDC4gQNRnde0IFVwywKW9vCp0bf6E9ng/RChahkGsFTYxDLmWo&#13;&#10;G3Q6rPyAxNy3H52OvI5WmlFfWNz1Mk2STDrdEjs0esBdg3V3mJyC7dRqW12HU3rqpo99Z5/e592X&#13;&#10;Uvd38+uax3YNIuIc/z5g6cD5oeRglZ/IBNEryDI+VJA+c62FTrIFqX4RWRbyf4vyBwAA//8DAFBL&#13;&#10;AQItABQABgAIAAAAIQC2gziS/gAAAOEBAAATAAAAAAAAAAAAAAAAAAAAAABbQ29udGVudF9UeXBl&#13;&#10;c10ueG1sUEsBAi0AFAAGAAgAAAAhADj9If/WAAAAlAEAAAsAAAAAAAAAAAAAAAAALwEAAF9yZWxz&#13;&#10;Ly5yZWxzUEsBAi0AFAAGAAgAAAAhAC9V8/HyAQAAQAQAAA4AAAAAAAAAAAAAAAAALgIAAGRycy9l&#13;&#10;Mm9Eb2MueG1sUEsBAi0AFAAGAAgAAAAhALhUgbDdAAAADQEAAA8AAAAAAAAAAAAAAAAATAQAAGRy&#13;&#10;cy9kb3ducmV2LnhtbFBLBQYAAAAABAAEAPMAAABWBQAAAAA=&#13;&#10;" strokecolor="#1f4d78 [1604]" strokeweight="1.75pt">
                <v:stroke linestyle="thinThin"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F72E1" w14:paraId="64897A02" w14:textId="77777777" w:rsidTr="00D3046C">
        <w:tc>
          <w:tcPr>
            <w:tcW w:w="3596" w:type="dxa"/>
          </w:tcPr>
          <w:p w14:paraId="08BF7A99" w14:textId="34CEEAF7" w:rsidR="00DB69D2"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 xml:space="preserve">S. Mark Taper Foundation </w:t>
            </w:r>
          </w:p>
          <w:p w14:paraId="19256806" w14:textId="2E2E1DDA" w:rsidR="00AF72E1" w:rsidRPr="005915DB" w:rsidRDefault="00DB69D2" w:rsidP="00AF72E1">
            <w:pPr>
              <w:rPr>
                <w:rFonts w:ascii="Helvetica Neue" w:hAnsi="Helvetica Neue"/>
                <w:color w:val="002060"/>
                <w:sz w:val="22"/>
                <w:szCs w:val="22"/>
              </w:rPr>
            </w:pPr>
            <w:r w:rsidRPr="005915DB">
              <w:rPr>
                <w:rFonts w:ascii="Helvetica Neue" w:hAnsi="Helvetica Neue"/>
                <w:color w:val="002060"/>
                <w:sz w:val="22"/>
                <w:szCs w:val="22"/>
              </w:rPr>
              <w:t>TCC</w:t>
            </w:r>
            <w:r w:rsidR="00AF72E1" w:rsidRPr="005915DB">
              <w:rPr>
                <w:rFonts w:ascii="Helvetica Neue" w:hAnsi="Helvetica Neue"/>
                <w:color w:val="002060"/>
                <w:sz w:val="22"/>
                <w:szCs w:val="22"/>
              </w:rPr>
              <w:t xml:space="preserve"> Family Health </w:t>
            </w:r>
          </w:p>
          <w:p w14:paraId="4B147057" w14:textId="77777777" w:rsidR="00AF72E1"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455 East Columbia St.</w:t>
            </w:r>
          </w:p>
          <w:p w14:paraId="6A26A25A" w14:textId="77777777" w:rsidR="00AF72E1"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Long Beach, CA 90806</w:t>
            </w:r>
          </w:p>
          <w:p w14:paraId="672F5459" w14:textId="77777777" w:rsidR="00AF72E1" w:rsidRPr="005915DB" w:rsidRDefault="00AF72E1" w:rsidP="00AF72E1">
            <w:pPr>
              <w:rPr>
                <w:rFonts w:ascii="Helvetica Neue" w:hAnsi="Helvetica Neue"/>
                <w:color w:val="000000" w:themeColor="text1"/>
                <w:sz w:val="22"/>
                <w:szCs w:val="22"/>
              </w:rPr>
            </w:pPr>
          </w:p>
          <w:p w14:paraId="1DC3CBA0" w14:textId="3958128B" w:rsidR="00AF72E1" w:rsidRPr="005915DB" w:rsidRDefault="00AF72E1"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 xml:space="preserve">TCC </w:t>
            </w:r>
            <w:r w:rsidR="00DB69D2" w:rsidRPr="005915DB">
              <w:rPr>
                <w:rFonts w:ascii="Helvetica Neue" w:hAnsi="Helvetica Neue"/>
                <w:color w:val="000000" w:themeColor="text1"/>
                <w:sz w:val="22"/>
                <w:szCs w:val="22"/>
              </w:rPr>
              <w:t xml:space="preserve">Family Health </w:t>
            </w:r>
          </w:p>
          <w:p w14:paraId="7B67852D" w14:textId="77777777" w:rsidR="00AF72E1" w:rsidRPr="005915DB" w:rsidRDefault="00AF72E1"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1301 West 12th St.</w:t>
            </w:r>
          </w:p>
          <w:p w14:paraId="4D6CF733" w14:textId="77777777" w:rsidR="00AF72E1" w:rsidRPr="005915DB" w:rsidRDefault="00AF72E1"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Long Beach, CA 90813</w:t>
            </w:r>
          </w:p>
          <w:p w14:paraId="68543013" w14:textId="77777777" w:rsidR="00AF72E1" w:rsidRPr="005915DB" w:rsidRDefault="00AF72E1" w:rsidP="00AF72E1">
            <w:pPr>
              <w:rPr>
                <w:rFonts w:ascii="Helvetica Neue" w:hAnsi="Helvetica Neue"/>
                <w:color w:val="000000" w:themeColor="text1"/>
                <w:sz w:val="22"/>
                <w:szCs w:val="22"/>
              </w:rPr>
            </w:pPr>
          </w:p>
          <w:p w14:paraId="126D7E21" w14:textId="77777777" w:rsidR="00325267"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 xml:space="preserve">The Vasek Polak </w:t>
            </w:r>
          </w:p>
          <w:p w14:paraId="00C52CDC" w14:textId="3605B273" w:rsidR="00AF72E1" w:rsidRPr="005915DB" w:rsidRDefault="00DB69D2" w:rsidP="00AF72E1">
            <w:pPr>
              <w:rPr>
                <w:rFonts w:ascii="Helvetica Neue" w:hAnsi="Helvetica Neue"/>
                <w:color w:val="002060"/>
                <w:sz w:val="22"/>
                <w:szCs w:val="22"/>
              </w:rPr>
            </w:pPr>
            <w:r w:rsidRPr="005915DB">
              <w:rPr>
                <w:rFonts w:ascii="Helvetica Neue" w:hAnsi="Helvetica Neue"/>
                <w:color w:val="002060"/>
                <w:sz w:val="22"/>
                <w:szCs w:val="22"/>
              </w:rPr>
              <w:t>TCC</w:t>
            </w:r>
            <w:r w:rsidR="00AF72E1" w:rsidRPr="005915DB">
              <w:rPr>
                <w:rFonts w:ascii="Helvetica Neue" w:hAnsi="Helvetica Neue"/>
                <w:color w:val="002060"/>
                <w:sz w:val="22"/>
                <w:szCs w:val="22"/>
              </w:rPr>
              <w:t xml:space="preserve"> Family Health </w:t>
            </w:r>
          </w:p>
          <w:p w14:paraId="2756B33D" w14:textId="77777777" w:rsidR="00AF72E1"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1057 Pine Ave.</w:t>
            </w:r>
          </w:p>
          <w:p w14:paraId="4426F14B" w14:textId="77777777" w:rsidR="00AF72E1"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Long Beach, CA 9081</w:t>
            </w:r>
          </w:p>
          <w:p w14:paraId="24A18447" w14:textId="77777777" w:rsidR="00D3046C" w:rsidRPr="005915DB" w:rsidRDefault="00D3046C" w:rsidP="00D3046C">
            <w:pPr>
              <w:rPr>
                <w:rFonts w:ascii="Helvetica Neue" w:hAnsi="Helvetica Neue"/>
                <w:color w:val="000000" w:themeColor="text1"/>
                <w:sz w:val="22"/>
                <w:szCs w:val="22"/>
              </w:rPr>
            </w:pPr>
          </w:p>
          <w:p w14:paraId="6B075DCF" w14:textId="77777777" w:rsidR="00DB69D2" w:rsidRPr="005915DB" w:rsidRDefault="00D3046C" w:rsidP="00D3046C">
            <w:pPr>
              <w:rPr>
                <w:rFonts w:ascii="Helvetica Neue" w:hAnsi="Helvetica Neue"/>
                <w:color w:val="000000" w:themeColor="text1"/>
                <w:sz w:val="22"/>
                <w:szCs w:val="22"/>
              </w:rPr>
            </w:pPr>
            <w:r w:rsidRPr="005915DB">
              <w:rPr>
                <w:rFonts w:ascii="Helvetica Neue" w:hAnsi="Helvetica Neue"/>
                <w:color w:val="000000" w:themeColor="text1"/>
                <w:sz w:val="22"/>
                <w:szCs w:val="22"/>
              </w:rPr>
              <w:t xml:space="preserve">TCC Family Health </w:t>
            </w:r>
          </w:p>
          <w:p w14:paraId="7E23870D" w14:textId="77777777" w:rsidR="00D3046C" w:rsidRPr="005915DB" w:rsidRDefault="00D3046C" w:rsidP="00D3046C">
            <w:pPr>
              <w:rPr>
                <w:rFonts w:ascii="Helvetica Neue" w:hAnsi="Helvetica Neue"/>
                <w:color w:val="000000" w:themeColor="text1"/>
                <w:sz w:val="22"/>
                <w:szCs w:val="22"/>
              </w:rPr>
            </w:pPr>
            <w:r w:rsidRPr="005915DB">
              <w:rPr>
                <w:rFonts w:ascii="Helvetica Neue" w:hAnsi="Helvetica Neue"/>
                <w:color w:val="000000" w:themeColor="text1"/>
                <w:sz w:val="22"/>
                <w:szCs w:val="22"/>
              </w:rPr>
              <w:t>2125 Santa Fe Ave.</w:t>
            </w:r>
          </w:p>
          <w:p w14:paraId="3400FAC7" w14:textId="77777777" w:rsidR="00D3046C" w:rsidRPr="005915DB" w:rsidRDefault="00D3046C" w:rsidP="00D3046C">
            <w:pPr>
              <w:rPr>
                <w:rFonts w:ascii="Helvetica Neue" w:hAnsi="Helvetica Neue"/>
                <w:color w:val="000000" w:themeColor="text1"/>
                <w:sz w:val="22"/>
                <w:szCs w:val="22"/>
              </w:rPr>
            </w:pPr>
            <w:r w:rsidRPr="005915DB">
              <w:rPr>
                <w:rFonts w:ascii="Helvetica Neue" w:hAnsi="Helvetica Neue"/>
                <w:color w:val="000000" w:themeColor="text1"/>
                <w:sz w:val="22"/>
                <w:szCs w:val="22"/>
              </w:rPr>
              <w:t>Long Beach, CA 90810</w:t>
            </w:r>
          </w:p>
          <w:p w14:paraId="4A9418EE" w14:textId="77777777" w:rsidR="00D3046C" w:rsidRPr="005915DB" w:rsidRDefault="00D3046C" w:rsidP="00AF72E1">
            <w:pPr>
              <w:rPr>
                <w:rFonts w:ascii="Helvetica Neue" w:hAnsi="Helvetica Neue"/>
                <w:color w:val="000000" w:themeColor="text1"/>
                <w:sz w:val="22"/>
                <w:szCs w:val="22"/>
              </w:rPr>
            </w:pPr>
          </w:p>
          <w:p w14:paraId="2503B030" w14:textId="77777777" w:rsidR="00AF72E1" w:rsidRPr="005915DB" w:rsidRDefault="00AF72E1" w:rsidP="00AF72E1">
            <w:pPr>
              <w:rPr>
                <w:rFonts w:ascii="Helvetica Neue" w:hAnsi="Helvetica Neue"/>
                <w:color w:val="000000" w:themeColor="text1"/>
                <w:sz w:val="22"/>
                <w:szCs w:val="22"/>
              </w:rPr>
            </w:pPr>
          </w:p>
          <w:p w14:paraId="19F8D043" w14:textId="77777777" w:rsidR="00AF72E1" w:rsidRPr="005915DB" w:rsidRDefault="00AF72E1" w:rsidP="00AF72E1">
            <w:pPr>
              <w:widowControl w:val="0"/>
              <w:jc w:val="both"/>
              <w:rPr>
                <w:rFonts w:ascii="Helvetica Neue" w:hAnsi="Helvetica Neue" w:cstheme="minorHAnsi"/>
                <w:b/>
                <w:color w:val="002060"/>
                <w:sz w:val="22"/>
                <w:szCs w:val="22"/>
              </w:rPr>
            </w:pPr>
          </w:p>
        </w:tc>
        <w:tc>
          <w:tcPr>
            <w:tcW w:w="3597" w:type="dxa"/>
          </w:tcPr>
          <w:p w14:paraId="4B2D7663" w14:textId="72316296" w:rsidR="00DB69D2" w:rsidRPr="005915DB" w:rsidRDefault="00D3046C" w:rsidP="00AF72E1">
            <w:pPr>
              <w:rPr>
                <w:rFonts w:ascii="Helvetica Neue" w:hAnsi="Helvetica Neue"/>
                <w:color w:val="002060"/>
                <w:sz w:val="22"/>
                <w:szCs w:val="22"/>
              </w:rPr>
            </w:pPr>
            <w:r w:rsidRPr="005915DB">
              <w:rPr>
                <w:rFonts w:ascii="Helvetica Neue" w:hAnsi="Helvetica Neue"/>
                <w:color w:val="002060"/>
                <w:sz w:val="22"/>
                <w:szCs w:val="22"/>
              </w:rPr>
              <w:t xml:space="preserve">TCC Family Health </w:t>
            </w:r>
          </w:p>
          <w:p w14:paraId="02155CCC" w14:textId="21C0922C" w:rsidR="00AF72E1"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2360 Pacific Ave.</w:t>
            </w:r>
          </w:p>
          <w:p w14:paraId="0895B0D7" w14:textId="4A3DF848" w:rsidR="00AF72E1"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Long Beach, CA 90806</w:t>
            </w:r>
          </w:p>
          <w:p w14:paraId="71ADDA75" w14:textId="26CBED5F" w:rsidR="00AF72E1" w:rsidRPr="005915DB" w:rsidRDefault="00AF72E1" w:rsidP="00AF72E1">
            <w:pPr>
              <w:rPr>
                <w:rFonts w:ascii="Helvetica Neue" w:hAnsi="Helvetica Neue"/>
                <w:color w:val="000000" w:themeColor="text1"/>
                <w:sz w:val="22"/>
                <w:szCs w:val="22"/>
              </w:rPr>
            </w:pPr>
          </w:p>
          <w:p w14:paraId="6F20B8BA" w14:textId="6A6BE16F" w:rsidR="00D3046C" w:rsidRPr="005915DB" w:rsidRDefault="00D3046C"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 xml:space="preserve">TCC Family Health </w:t>
            </w:r>
          </w:p>
          <w:p w14:paraId="35A2ADBC" w14:textId="556C0A98" w:rsidR="00AF72E1" w:rsidRPr="005915DB" w:rsidRDefault="00AF72E1"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17660 Lakewood Blvd.</w:t>
            </w:r>
          </w:p>
          <w:p w14:paraId="3CEFDDF0" w14:textId="567EBF5C" w:rsidR="00AF72E1" w:rsidRPr="005915DB" w:rsidRDefault="00AF72E1"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Bellflower, CA 90706</w:t>
            </w:r>
          </w:p>
          <w:p w14:paraId="59221574" w14:textId="77777777" w:rsidR="00AF72E1" w:rsidRPr="005915DB" w:rsidRDefault="00AF72E1" w:rsidP="00AF72E1">
            <w:pPr>
              <w:rPr>
                <w:rFonts w:ascii="Helvetica Neue" w:hAnsi="Helvetica Neue"/>
                <w:color w:val="000000" w:themeColor="text1"/>
                <w:sz w:val="22"/>
                <w:szCs w:val="22"/>
              </w:rPr>
            </w:pPr>
          </w:p>
          <w:p w14:paraId="39754663" w14:textId="63A2DAEE" w:rsidR="00D3046C" w:rsidRPr="005915DB" w:rsidRDefault="00D3046C" w:rsidP="00AF72E1">
            <w:pPr>
              <w:rPr>
                <w:rFonts w:ascii="Helvetica Neue" w:hAnsi="Helvetica Neue"/>
                <w:color w:val="002060"/>
                <w:sz w:val="22"/>
                <w:szCs w:val="22"/>
              </w:rPr>
            </w:pPr>
            <w:r w:rsidRPr="005915DB">
              <w:rPr>
                <w:rFonts w:ascii="Helvetica Neue" w:hAnsi="Helvetica Neue"/>
                <w:color w:val="002060"/>
                <w:sz w:val="22"/>
                <w:szCs w:val="22"/>
              </w:rPr>
              <w:t xml:space="preserve">TCC Family Health </w:t>
            </w:r>
          </w:p>
          <w:p w14:paraId="0B9DF81B" w14:textId="77777777" w:rsidR="00AF72E1"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2000 San Gabriel Ave.</w:t>
            </w:r>
          </w:p>
          <w:p w14:paraId="4643EC0A" w14:textId="41CECE96" w:rsidR="00AF72E1" w:rsidRPr="005915DB" w:rsidRDefault="00AF72E1" w:rsidP="00AF72E1">
            <w:pPr>
              <w:rPr>
                <w:rFonts w:ascii="Helvetica Neue" w:hAnsi="Helvetica Neue"/>
                <w:color w:val="002060"/>
                <w:sz w:val="22"/>
                <w:szCs w:val="22"/>
              </w:rPr>
            </w:pPr>
            <w:r w:rsidRPr="005915DB">
              <w:rPr>
                <w:rFonts w:ascii="Helvetica Neue" w:hAnsi="Helvetica Neue"/>
                <w:color w:val="002060"/>
                <w:sz w:val="22"/>
                <w:szCs w:val="22"/>
              </w:rPr>
              <w:t>Long Beach, CA 90810</w:t>
            </w:r>
          </w:p>
          <w:p w14:paraId="36C3195E" w14:textId="77777777" w:rsidR="00AF72E1" w:rsidRPr="005915DB" w:rsidRDefault="00AF72E1" w:rsidP="00AF72E1">
            <w:pPr>
              <w:rPr>
                <w:rFonts w:ascii="Helvetica Neue" w:hAnsi="Helvetica Neue"/>
                <w:color w:val="000000" w:themeColor="text1"/>
                <w:sz w:val="22"/>
                <w:szCs w:val="22"/>
              </w:rPr>
            </w:pPr>
          </w:p>
          <w:p w14:paraId="635C656B" w14:textId="33F2B1BA" w:rsidR="00D3046C" w:rsidRPr="005915DB" w:rsidRDefault="00D3046C"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TCC Family Health</w:t>
            </w:r>
          </w:p>
          <w:p w14:paraId="75B10DE7" w14:textId="0BB8CE57" w:rsidR="00AF72E1" w:rsidRPr="005915DB" w:rsidRDefault="00AF72E1"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1900 Atlantic Avenue</w:t>
            </w:r>
          </w:p>
          <w:p w14:paraId="246F4032" w14:textId="77777777" w:rsidR="00AF72E1" w:rsidRPr="005915DB" w:rsidRDefault="00AF72E1" w:rsidP="00AF72E1">
            <w:pPr>
              <w:rPr>
                <w:rFonts w:ascii="Helvetica Neue" w:hAnsi="Helvetica Neue"/>
                <w:color w:val="000000" w:themeColor="text1"/>
                <w:sz w:val="22"/>
                <w:szCs w:val="22"/>
              </w:rPr>
            </w:pPr>
            <w:r w:rsidRPr="005915DB">
              <w:rPr>
                <w:rFonts w:ascii="Helvetica Neue" w:hAnsi="Helvetica Neue"/>
                <w:color w:val="000000" w:themeColor="text1"/>
                <w:sz w:val="22"/>
                <w:szCs w:val="22"/>
              </w:rPr>
              <w:t>Long Beach, CA 90806</w:t>
            </w:r>
          </w:p>
          <w:p w14:paraId="778DA7F9" w14:textId="77777777" w:rsidR="00D3046C" w:rsidRPr="005915DB" w:rsidRDefault="00D3046C" w:rsidP="00D3046C">
            <w:pPr>
              <w:widowControl w:val="0"/>
              <w:rPr>
                <w:rFonts w:ascii="Helvetica Neue" w:hAnsi="Helvetica Neue" w:cstheme="minorHAnsi"/>
                <w:color w:val="002060"/>
                <w:sz w:val="22"/>
                <w:szCs w:val="22"/>
              </w:rPr>
            </w:pPr>
          </w:p>
          <w:p w14:paraId="30BE258E" w14:textId="77777777" w:rsidR="00461B5E" w:rsidRPr="00461B5E" w:rsidRDefault="00461B5E" w:rsidP="00461B5E">
            <w:pPr>
              <w:widowControl w:val="0"/>
              <w:rPr>
                <w:rFonts w:ascii="Helvetica Neue" w:hAnsi="Helvetica Neue" w:cstheme="minorHAnsi"/>
                <w:color w:val="002060"/>
                <w:sz w:val="22"/>
                <w:szCs w:val="22"/>
              </w:rPr>
            </w:pPr>
            <w:r w:rsidRPr="00461B5E">
              <w:rPr>
                <w:rFonts w:ascii="Helvetica Neue" w:hAnsi="Helvetica Neue" w:cstheme="minorHAnsi"/>
                <w:color w:val="002060"/>
                <w:sz w:val="22"/>
                <w:szCs w:val="22"/>
              </w:rPr>
              <w:t xml:space="preserve">TCC Family Health in </w:t>
            </w:r>
          </w:p>
          <w:p w14:paraId="09B381F2" w14:textId="77777777" w:rsidR="00461B5E" w:rsidRPr="00461B5E" w:rsidRDefault="00461B5E" w:rsidP="00461B5E">
            <w:pPr>
              <w:widowControl w:val="0"/>
              <w:rPr>
                <w:rFonts w:ascii="Helvetica Neue" w:hAnsi="Helvetica Neue" w:cstheme="minorHAnsi"/>
                <w:color w:val="002060"/>
                <w:sz w:val="22"/>
                <w:szCs w:val="22"/>
              </w:rPr>
            </w:pPr>
            <w:r w:rsidRPr="00461B5E">
              <w:rPr>
                <w:rFonts w:ascii="Helvetica Neue" w:hAnsi="Helvetica Neue" w:cstheme="minorHAnsi"/>
                <w:color w:val="002060"/>
                <w:sz w:val="22"/>
                <w:szCs w:val="22"/>
              </w:rPr>
              <w:t>North Long Beach</w:t>
            </w:r>
          </w:p>
          <w:p w14:paraId="468CCDB9" w14:textId="77777777" w:rsidR="00461B5E" w:rsidRPr="00461B5E" w:rsidRDefault="00461B5E" w:rsidP="00461B5E">
            <w:pPr>
              <w:widowControl w:val="0"/>
              <w:rPr>
                <w:rFonts w:ascii="Helvetica Neue" w:hAnsi="Helvetica Neue" w:cstheme="minorHAnsi"/>
                <w:color w:val="002060"/>
                <w:sz w:val="22"/>
                <w:szCs w:val="22"/>
              </w:rPr>
            </w:pPr>
            <w:r w:rsidRPr="00461B5E">
              <w:rPr>
                <w:rFonts w:ascii="Helvetica Neue" w:hAnsi="Helvetica Neue" w:cstheme="minorHAnsi"/>
                <w:color w:val="002060"/>
                <w:sz w:val="22"/>
                <w:szCs w:val="22"/>
              </w:rPr>
              <w:t>540 East Artesia Blvd.</w:t>
            </w:r>
          </w:p>
          <w:p w14:paraId="22BCFD83" w14:textId="77777777" w:rsidR="00461B5E" w:rsidRPr="00461B5E" w:rsidRDefault="00461B5E" w:rsidP="00461B5E">
            <w:pPr>
              <w:widowControl w:val="0"/>
              <w:rPr>
                <w:rFonts w:ascii="Helvetica Neue" w:hAnsi="Helvetica Neue" w:cstheme="minorHAnsi"/>
                <w:color w:val="002060"/>
                <w:sz w:val="22"/>
                <w:szCs w:val="22"/>
              </w:rPr>
            </w:pPr>
            <w:r w:rsidRPr="00461B5E">
              <w:rPr>
                <w:rFonts w:ascii="Helvetica Neue" w:hAnsi="Helvetica Neue" w:cstheme="minorHAnsi"/>
                <w:color w:val="002060"/>
                <w:sz w:val="22"/>
                <w:szCs w:val="22"/>
              </w:rPr>
              <w:t>Long Beach, CA 90805</w:t>
            </w:r>
          </w:p>
          <w:p w14:paraId="795A69FC" w14:textId="09237866" w:rsidR="00AF72E1" w:rsidRPr="005915DB" w:rsidRDefault="00AF72E1" w:rsidP="00461B5E">
            <w:pPr>
              <w:widowControl w:val="0"/>
              <w:rPr>
                <w:rFonts w:ascii="Helvetica Neue" w:hAnsi="Helvetica Neue" w:cstheme="minorHAnsi"/>
                <w:b/>
                <w:color w:val="002060"/>
                <w:sz w:val="22"/>
                <w:szCs w:val="22"/>
              </w:rPr>
            </w:pPr>
          </w:p>
        </w:tc>
        <w:tc>
          <w:tcPr>
            <w:tcW w:w="3597" w:type="dxa"/>
          </w:tcPr>
          <w:p w14:paraId="0A35DAF4" w14:textId="42806BED" w:rsidR="00D3046C" w:rsidRPr="005915DB" w:rsidRDefault="00D3046C" w:rsidP="00D3046C">
            <w:pPr>
              <w:widowControl w:val="0"/>
              <w:rPr>
                <w:rFonts w:ascii="Helvetica Neue" w:hAnsi="Helvetica Neue" w:cstheme="minorHAnsi"/>
                <w:color w:val="000000" w:themeColor="text1"/>
                <w:sz w:val="22"/>
                <w:szCs w:val="22"/>
                <w:u w:val="single"/>
              </w:rPr>
            </w:pPr>
            <w:r w:rsidRPr="005915DB">
              <w:rPr>
                <w:rFonts w:ascii="Helvetica Neue" w:hAnsi="Helvetica Neue" w:cstheme="minorHAnsi"/>
                <w:color w:val="000000" w:themeColor="text1"/>
                <w:sz w:val="22"/>
                <w:szCs w:val="22"/>
                <w:u w:val="single"/>
              </w:rPr>
              <w:t>Our School Based Health Centers</w:t>
            </w:r>
          </w:p>
          <w:p w14:paraId="623BA929" w14:textId="77777777" w:rsidR="00D3046C" w:rsidRPr="005915DB" w:rsidRDefault="00D3046C" w:rsidP="00D3046C">
            <w:pPr>
              <w:widowControl w:val="0"/>
              <w:rPr>
                <w:rFonts w:ascii="Helvetica Neue" w:hAnsi="Helvetica Neue" w:cstheme="minorHAnsi"/>
                <w:color w:val="000000" w:themeColor="text1"/>
                <w:sz w:val="22"/>
                <w:szCs w:val="22"/>
              </w:rPr>
            </w:pPr>
          </w:p>
          <w:p w14:paraId="6CDC22F5" w14:textId="77777777" w:rsidR="00325267" w:rsidRPr="005915DB" w:rsidRDefault="00D3046C" w:rsidP="00D3046C">
            <w:pPr>
              <w:widowControl w:val="0"/>
              <w:rPr>
                <w:rFonts w:ascii="Helvetica Neue" w:hAnsi="Helvetica Neue" w:cstheme="minorHAnsi"/>
                <w:color w:val="002060"/>
                <w:sz w:val="22"/>
                <w:szCs w:val="22"/>
              </w:rPr>
            </w:pPr>
            <w:r w:rsidRPr="005915DB">
              <w:rPr>
                <w:rFonts w:ascii="Helvetica Neue" w:hAnsi="Helvetica Neue" w:cstheme="minorHAnsi"/>
                <w:color w:val="002060"/>
                <w:sz w:val="22"/>
                <w:szCs w:val="22"/>
              </w:rPr>
              <w:t xml:space="preserve">TCC Family Health </w:t>
            </w:r>
          </w:p>
          <w:p w14:paraId="547F5C20" w14:textId="3344AE36" w:rsidR="00AF72E1" w:rsidRPr="005915DB" w:rsidRDefault="00AF72E1" w:rsidP="00D3046C">
            <w:pPr>
              <w:widowControl w:val="0"/>
              <w:rPr>
                <w:rFonts w:ascii="Helvetica Neue" w:hAnsi="Helvetica Neue" w:cstheme="minorHAnsi"/>
                <w:color w:val="002060"/>
                <w:sz w:val="22"/>
                <w:szCs w:val="22"/>
              </w:rPr>
            </w:pPr>
            <w:r w:rsidRPr="005915DB">
              <w:rPr>
                <w:rFonts w:ascii="Helvetica Neue" w:hAnsi="Helvetica Neue" w:cstheme="minorHAnsi"/>
                <w:color w:val="002060"/>
                <w:sz w:val="22"/>
                <w:szCs w:val="22"/>
              </w:rPr>
              <w:t>Hamilton Middle School</w:t>
            </w:r>
          </w:p>
          <w:p w14:paraId="34FE0973" w14:textId="77777777" w:rsidR="00AF72E1" w:rsidRPr="005915DB" w:rsidRDefault="00AF72E1" w:rsidP="00D3046C">
            <w:pPr>
              <w:widowControl w:val="0"/>
              <w:rPr>
                <w:rFonts w:ascii="Helvetica Neue" w:hAnsi="Helvetica Neue" w:cstheme="minorHAnsi"/>
                <w:color w:val="002060"/>
                <w:sz w:val="22"/>
                <w:szCs w:val="22"/>
              </w:rPr>
            </w:pPr>
            <w:r w:rsidRPr="005915DB">
              <w:rPr>
                <w:rFonts w:ascii="Helvetica Neue" w:hAnsi="Helvetica Neue" w:cstheme="minorHAnsi"/>
                <w:color w:val="002060"/>
                <w:sz w:val="22"/>
                <w:szCs w:val="22"/>
              </w:rPr>
              <w:t>1060 East 70th St.</w:t>
            </w:r>
          </w:p>
          <w:p w14:paraId="10BD41BE" w14:textId="77777777" w:rsidR="00AF72E1" w:rsidRPr="005915DB" w:rsidRDefault="00AF72E1" w:rsidP="00D3046C">
            <w:pPr>
              <w:widowControl w:val="0"/>
              <w:rPr>
                <w:rFonts w:ascii="Helvetica Neue" w:hAnsi="Helvetica Neue" w:cstheme="minorHAnsi"/>
                <w:color w:val="002060"/>
                <w:sz w:val="22"/>
                <w:szCs w:val="22"/>
              </w:rPr>
            </w:pPr>
            <w:r w:rsidRPr="005915DB">
              <w:rPr>
                <w:rFonts w:ascii="Helvetica Neue" w:hAnsi="Helvetica Neue" w:cstheme="minorHAnsi"/>
                <w:color w:val="002060"/>
                <w:sz w:val="22"/>
                <w:szCs w:val="22"/>
              </w:rPr>
              <w:t>Long Beach, CA 90805</w:t>
            </w:r>
          </w:p>
          <w:p w14:paraId="478FDC02" w14:textId="77777777" w:rsidR="00AF72E1" w:rsidRPr="005915DB" w:rsidRDefault="00AF72E1" w:rsidP="00D3046C">
            <w:pPr>
              <w:widowControl w:val="0"/>
              <w:rPr>
                <w:rFonts w:ascii="Helvetica Neue" w:hAnsi="Helvetica Neue" w:cstheme="minorHAnsi"/>
                <w:color w:val="000000" w:themeColor="text1"/>
                <w:sz w:val="22"/>
                <w:szCs w:val="22"/>
              </w:rPr>
            </w:pPr>
          </w:p>
          <w:p w14:paraId="30DF5C76" w14:textId="77777777" w:rsidR="00325267" w:rsidRPr="005915DB" w:rsidRDefault="00D3046C" w:rsidP="00D3046C">
            <w:pPr>
              <w:widowControl w:val="0"/>
              <w:rPr>
                <w:rFonts w:ascii="Helvetica Neue" w:hAnsi="Helvetica Neue" w:cstheme="minorHAnsi"/>
                <w:color w:val="000000" w:themeColor="text1"/>
                <w:sz w:val="22"/>
                <w:szCs w:val="22"/>
              </w:rPr>
            </w:pPr>
            <w:r w:rsidRPr="005915DB">
              <w:rPr>
                <w:rFonts w:ascii="Helvetica Neue" w:hAnsi="Helvetica Neue" w:cstheme="minorHAnsi"/>
                <w:color w:val="000000" w:themeColor="text1"/>
                <w:sz w:val="22"/>
                <w:szCs w:val="22"/>
              </w:rPr>
              <w:t xml:space="preserve">TCC Family Health </w:t>
            </w:r>
          </w:p>
          <w:p w14:paraId="74F8053A" w14:textId="389B1773" w:rsidR="00AF72E1" w:rsidRPr="005915DB" w:rsidRDefault="00AF72E1" w:rsidP="00D3046C">
            <w:pPr>
              <w:widowControl w:val="0"/>
              <w:rPr>
                <w:rFonts w:ascii="Helvetica Neue" w:hAnsi="Helvetica Neue" w:cstheme="minorHAnsi"/>
                <w:color w:val="000000" w:themeColor="text1"/>
                <w:sz w:val="22"/>
                <w:szCs w:val="22"/>
              </w:rPr>
            </w:pPr>
            <w:r w:rsidRPr="005915DB">
              <w:rPr>
                <w:rFonts w:ascii="Helvetica Neue" w:hAnsi="Helvetica Neue" w:cstheme="minorHAnsi"/>
                <w:color w:val="000000" w:themeColor="text1"/>
                <w:sz w:val="22"/>
                <w:szCs w:val="22"/>
              </w:rPr>
              <w:t>Roosevelt Elementary</w:t>
            </w:r>
          </w:p>
          <w:p w14:paraId="69ED6D5E" w14:textId="77777777" w:rsidR="00AF72E1" w:rsidRPr="005915DB" w:rsidRDefault="00AF72E1" w:rsidP="00D3046C">
            <w:pPr>
              <w:widowControl w:val="0"/>
              <w:rPr>
                <w:rFonts w:ascii="Helvetica Neue" w:hAnsi="Helvetica Neue" w:cstheme="minorHAnsi"/>
                <w:color w:val="000000" w:themeColor="text1"/>
                <w:sz w:val="22"/>
                <w:szCs w:val="22"/>
              </w:rPr>
            </w:pPr>
            <w:r w:rsidRPr="005915DB">
              <w:rPr>
                <w:rFonts w:ascii="Helvetica Neue" w:hAnsi="Helvetica Neue" w:cstheme="minorHAnsi"/>
                <w:color w:val="000000" w:themeColor="text1"/>
                <w:sz w:val="22"/>
                <w:szCs w:val="22"/>
              </w:rPr>
              <w:t>1574 Linden Ave.</w:t>
            </w:r>
          </w:p>
          <w:p w14:paraId="54898D2F" w14:textId="77777777" w:rsidR="00AF72E1" w:rsidRPr="005915DB" w:rsidRDefault="00AF72E1" w:rsidP="00D3046C">
            <w:pPr>
              <w:widowControl w:val="0"/>
              <w:rPr>
                <w:rFonts w:ascii="Helvetica Neue" w:hAnsi="Helvetica Neue" w:cstheme="minorHAnsi"/>
                <w:color w:val="000000" w:themeColor="text1"/>
                <w:sz w:val="22"/>
                <w:szCs w:val="22"/>
              </w:rPr>
            </w:pPr>
            <w:r w:rsidRPr="005915DB">
              <w:rPr>
                <w:rFonts w:ascii="Helvetica Neue" w:hAnsi="Helvetica Neue" w:cstheme="minorHAnsi"/>
                <w:color w:val="000000" w:themeColor="text1"/>
                <w:sz w:val="22"/>
                <w:szCs w:val="22"/>
              </w:rPr>
              <w:t>Long Beach, CA 90813</w:t>
            </w:r>
          </w:p>
          <w:p w14:paraId="3BFA1C57" w14:textId="77777777" w:rsidR="00AF72E1" w:rsidRPr="005915DB" w:rsidRDefault="00AF72E1" w:rsidP="00D3046C">
            <w:pPr>
              <w:widowControl w:val="0"/>
              <w:rPr>
                <w:rFonts w:ascii="Helvetica Neue" w:hAnsi="Helvetica Neue" w:cstheme="minorHAnsi"/>
                <w:color w:val="000000" w:themeColor="text1"/>
                <w:sz w:val="22"/>
                <w:szCs w:val="22"/>
              </w:rPr>
            </w:pPr>
          </w:p>
          <w:p w14:paraId="1D8F9825" w14:textId="77777777" w:rsidR="00325267" w:rsidRPr="005915DB" w:rsidRDefault="00D3046C" w:rsidP="00D3046C">
            <w:pPr>
              <w:widowControl w:val="0"/>
              <w:rPr>
                <w:rFonts w:ascii="Helvetica Neue" w:hAnsi="Helvetica Neue" w:cstheme="minorHAnsi"/>
                <w:color w:val="002060"/>
                <w:sz w:val="22"/>
                <w:szCs w:val="22"/>
              </w:rPr>
            </w:pPr>
            <w:r w:rsidRPr="005915DB">
              <w:rPr>
                <w:rFonts w:ascii="Helvetica Neue" w:hAnsi="Helvetica Neue" w:cstheme="minorHAnsi"/>
                <w:color w:val="002060"/>
                <w:sz w:val="22"/>
                <w:szCs w:val="22"/>
              </w:rPr>
              <w:t xml:space="preserve">TCC Family Health </w:t>
            </w:r>
          </w:p>
          <w:p w14:paraId="051E0E66" w14:textId="674D5A57" w:rsidR="00AF72E1" w:rsidRPr="005915DB" w:rsidRDefault="00AF72E1" w:rsidP="00D3046C">
            <w:pPr>
              <w:widowControl w:val="0"/>
              <w:rPr>
                <w:rFonts w:ascii="Helvetica Neue" w:hAnsi="Helvetica Neue" w:cstheme="minorHAnsi"/>
                <w:color w:val="002060"/>
                <w:sz w:val="22"/>
                <w:szCs w:val="22"/>
              </w:rPr>
            </w:pPr>
            <w:r w:rsidRPr="005915DB">
              <w:rPr>
                <w:rFonts w:ascii="Helvetica Neue" w:hAnsi="Helvetica Neue" w:cstheme="minorHAnsi"/>
                <w:color w:val="002060"/>
                <w:sz w:val="22"/>
                <w:szCs w:val="22"/>
              </w:rPr>
              <w:t>Cesar Chavez Elementary</w:t>
            </w:r>
          </w:p>
          <w:p w14:paraId="6D1B1BE5" w14:textId="77777777" w:rsidR="00AF72E1" w:rsidRPr="005915DB" w:rsidRDefault="00AF72E1" w:rsidP="00D3046C">
            <w:pPr>
              <w:widowControl w:val="0"/>
              <w:rPr>
                <w:rFonts w:ascii="Helvetica Neue" w:hAnsi="Helvetica Neue" w:cstheme="minorHAnsi"/>
                <w:color w:val="002060"/>
                <w:sz w:val="22"/>
                <w:szCs w:val="22"/>
              </w:rPr>
            </w:pPr>
            <w:r w:rsidRPr="005915DB">
              <w:rPr>
                <w:rFonts w:ascii="Helvetica Neue" w:hAnsi="Helvetica Neue" w:cstheme="minorHAnsi"/>
                <w:color w:val="002060"/>
                <w:sz w:val="22"/>
                <w:szCs w:val="22"/>
              </w:rPr>
              <w:t>730 West 3rd St.</w:t>
            </w:r>
          </w:p>
          <w:p w14:paraId="440A0CEA" w14:textId="461A7081" w:rsidR="00AF72E1" w:rsidRPr="005915DB" w:rsidRDefault="00374A9D" w:rsidP="00D3046C">
            <w:pPr>
              <w:widowControl w:val="0"/>
              <w:rPr>
                <w:rFonts w:ascii="Helvetica Neue" w:hAnsi="Helvetica Neue" w:cstheme="minorHAnsi"/>
                <w:color w:val="002060"/>
                <w:sz w:val="22"/>
                <w:szCs w:val="22"/>
              </w:rPr>
            </w:pPr>
            <w:r w:rsidRPr="005915DB">
              <w:rPr>
                <w:rFonts w:ascii="Helvetica Neue" w:hAnsi="Helvetica Neue" w:cstheme="minorHAnsi"/>
                <w:color w:val="002060"/>
                <w:sz w:val="22"/>
                <w:szCs w:val="22"/>
              </w:rPr>
              <w:t>Long Beach, CA 90802</w:t>
            </w:r>
          </w:p>
          <w:p w14:paraId="1CA0EBF9" w14:textId="77777777" w:rsidR="00AF72E1" w:rsidRPr="005915DB" w:rsidRDefault="00AF72E1" w:rsidP="00AF72E1">
            <w:pPr>
              <w:widowControl w:val="0"/>
              <w:jc w:val="both"/>
              <w:rPr>
                <w:rFonts w:ascii="Helvetica Neue" w:hAnsi="Helvetica Neue" w:cstheme="minorHAnsi"/>
                <w:b/>
                <w:color w:val="002060"/>
                <w:sz w:val="22"/>
                <w:szCs w:val="22"/>
              </w:rPr>
            </w:pPr>
          </w:p>
        </w:tc>
      </w:tr>
    </w:tbl>
    <w:p w14:paraId="372BB6A9" w14:textId="50AA062F" w:rsidR="003F114F" w:rsidRDefault="0078762F" w:rsidP="003F114F">
      <w:pPr>
        <w:rPr>
          <w:rFonts w:ascii="Avenir Next Condensed" w:hAnsi="Avenir Next Condensed"/>
          <w:b/>
          <w:color w:val="000000" w:themeColor="text1"/>
          <w:sz w:val="24"/>
          <w:szCs w:val="24"/>
        </w:rPr>
        <w:sectPr w:rsidR="003F114F" w:rsidSect="00AF72E1">
          <w:headerReference w:type="default" r:id="rId8"/>
          <w:footerReference w:type="default" r:id="rId9"/>
          <w:type w:val="continuous"/>
          <w:pgSz w:w="12240" w:h="15840" w:code="1"/>
          <w:pgMar w:top="720" w:right="720" w:bottom="720" w:left="720" w:header="864" w:footer="403" w:gutter="0"/>
          <w:cols w:space="720"/>
          <w:docGrid w:linePitch="272"/>
        </w:sectPr>
      </w:pPr>
      <w:r>
        <w:rPr>
          <w:rFonts w:ascii="Franklin Gothic Book" w:hAnsi="Franklin Gothic Book"/>
          <w:noProof/>
          <w:color w:val="000000" w:themeColor="text1"/>
          <w:sz w:val="22"/>
          <w:szCs w:val="24"/>
        </w:rPr>
        <mc:AlternateContent>
          <mc:Choice Requires="wps">
            <w:drawing>
              <wp:anchor distT="0" distB="0" distL="114300" distR="114300" simplePos="0" relativeHeight="251707392" behindDoc="0" locked="0" layoutInCell="1" allowOverlap="1" wp14:anchorId="6F3D1B6F" wp14:editId="14D32C92">
                <wp:simplePos x="0" y="0"/>
                <wp:positionH relativeFrom="column">
                  <wp:posOffset>51961</wp:posOffset>
                </wp:positionH>
                <wp:positionV relativeFrom="paragraph">
                  <wp:posOffset>60982</wp:posOffset>
                </wp:positionV>
                <wp:extent cx="67310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6731000" cy="0"/>
                        </a:xfrm>
                        <a:prstGeom prst="line">
                          <a:avLst/>
                        </a:prstGeom>
                        <a:ln w="22225" cmpd="dbl">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CDFD3" id="Straight Connector 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1pt,4.8pt" to="534.1pt,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ZEf8gEAAEAEAAAOAAAAZHJzL2Uyb0RvYy54bWysU01vGyEQvVfqf0Dc6127ilutvM7BUXrp&#13;&#10;h9WkPwDz4UUCBgHxrv99B7A3adNLq/qAl+G9mXmPYXM7WUNOMkQNrqfLRUuJdByEdsee/ni8f/eR&#13;&#10;kpiYE8yAkz09y0hvt2/fbEbfyRUMYIQMBJO42I2+p0NKvmuayAdpWVyAlw4PFQTLEm7DsRGBjZjd&#13;&#10;mmbVtutmhCB8AC5jxOhdPaTbkl8pydM3paJMxPQUe0tlDWU95LXZblh3DMwPml/aYP/QhWXaYdE5&#13;&#10;1R1LjDwF/SqV1TxABJUWHGwDSmkuiwZUs2x/U/MwMC+LFjQn+tmm+P/S8q+nfSBa9HRNiWMWr+gh&#13;&#10;BaaPQyI7cA4NhEDW2afRxw7hO7cPl130+5BFTyrY/I9yyFS8Pc/eyikRjsH1h/fLtsUr4Nez5pno&#13;&#10;Q0yfJFiSP3pqtMuyWcdOn2PCYgi9QnLYODL2dIW/G8xnPXYvDqYwIhgt7rUxGVemSO5MICeG9884&#13;&#10;ly4tC8482S8gavwG+yqTgGVmSin6IhueGYfB7ELVXb7S2cja0nep0EdUWgvMiX6tXcUYh+hMU9jp&#13;&#10;TGyrgjz6r5uuxAs+U2WZ7r8hz4xSGVyayVY7CH+qnqZlvnoUryr+6kDVnS04gDiXiSjW4JgW+OVJ&#13;&#10;5Xfwcl/ozw9/+xMAAP//AwBQSwMEFAAGAAgAAAAhAMfeUhvdAAAACwEAAA8AAABkcnMvZG93bnJl&#13;&#10;di54bWxMT01PwzAMvSPxHyIjcWMpFapG13SahuDCaYNJHN3GpFUbp2rSrfv3pFzgYsnv2e+j2M62&#13;&#10;F2cafetYweMqAUFcO92yUfD58fqwBuEDssbeMSm4kodteXtTYK7dhQ90PgYjogj7HBU0IQy5lL5u&#13;&#10;yKJfuYE4ct9utBjiOhqpR7xEcdvLNEkyabHl6NDgQPuG6u44WQW7qUVTXYdTeuqm90Nnnt7m/ZdS&#13;&#10;93fzyyaO3QZEoDn8fcDSIeaHMgar3MTai17BOo2HCp4zEAubZAtQ/QKyLOT/DuUPAAAA//8DAFBL&#13;&#10;AQItABQABgAIAAAAIQC2gziS/gAAAOEBAAATAAAAAAAAAAAAAAAAAAAAAABbQ29udGVudF9UeXBl&#13;&#10;c10ueG1sUEsBAi0AFAAGAAgAAAAhADj9If/WAAAAlAEAAAsAAAAAAAAAAAAAAAAALwEAAF9yZWxz&#13;&#10;Ly5yZWxzUEsBAi0AFAAGAAgAAAAhAN9RkR/yAQAAQAQAAA4AAAAAAAAAAAAAAAAALgIAAGRycy9l&#13;&#10;Mm9Eb2MueG1sUEsBAi0AFAAGAAgAAAAhAMfeUhvdAAAACwEAAA8AAAAAAAAAAAAAAAAATAQAAGRy&#13;&#10;cy9kb3ducmV2LnhtbFBLBQYAAAAABAAEAPMAAABWBQAAAAA=&#13;&#10;" strokecolor="#1f4d78 [1604]" strokeweight="1.75pt">
                <v:stroke linestyle="thinThin" joinstyle="miter"/>
              </v:line>
            </w:pict>
          </mc:Fallback>
        </mc:AlternateContent>
      </w:r>
    </w:p>
    <w:p w14:paraId="13A86655" w14:textId="6A599B8E" w:rsidR="003F114F" w:rsidRPr="00A45426" w:rsidRDefault="003F114F" w:rsidP="003F114F">
      <w:pPr>
        <w:rPr>
          <w:rFonts w:ascii="Avenir Next Condensed" w:hAnsi="Avenir Next Condensed"/>
          <w:b/>
          <w:color w:val="000000" w:themeColor="text1"/>
          <w:sz w:val="10"/>
          <w:szCs w:val="24"/>
        </w:rPr>
      </w:pPr>
    </w:p>
    <w:p w14:paraId="68CA1BB8" w14:textId="77777777" w:rsidR="00461B5E" w:rsidRDefault="00461B5E" w:rsidP="005915DB">
      <w:pPr>
        <w:jc w:val="right"/>
        <w:rPr>
          <w:rFonts w:ascii="Helvetica Neue" w:hAnsi="Helvetica Neue"/>
          <w:b/>
          <w:color w:val="000000" w:themeColor="text1"/>
          <w:sz w:val="24"/>
          <w:szCs w:val="24"/>
        </w:rPr>
      </w:pPr>
    </w:p>
    <w:p w14:paraId="1F284473" w14:textId="77777777" w:rsidR="00461B5E" w:rsidRDefault="00461B5E" w:rsidP="005915DB">
      <w:pPr>
        <w:jc w:val="right"/>
        <w:rPr>
          <w:rFonts w:ascii="Helvetica Neue" w:hAnsi="Helvetica Neue"/>
          <w:b/>
          <w:color w:val="000000" w:themeColor="text1"/>
          <w:sz w:val="24"/>
          <w:szCs w:val="24"/>
        </w:rPr>
      </w:pPr>
    </w:p>
    <w:p w14:paraId="54FC725E" w14:textId="77777777" w:rsidR="00461B5E" w:rsidRDefault="00461B5E" w:rsidP="005915DB">
      <w:pPr>
        <w:jc w:val="right"/>
        <w:rPr>
          <w:rFonts w:ascii="Helvetica Neue" w:hAnsi="Helvetica Neue"/>
          <w:b/>
          <w:color w:val="000000" w:themeColor="text1"/>
          <w:sz w:val="24"/>
          <w:szCs w:val="24"/>
        </w:rPr>
      </w:pPr>
    </w:p>
    <w:p w14:paraId="6C99F6C3" w14:textId="66D6AECA" w:rsidR="003F114F" w:rsidRPr="0078762F" w:rsidRDefault="003F114F" w:rsidP="005915DB">
      <w:pPr>
        <w:jc w:val="right"/>
        <w:rPr>
          <w:rFonts w:ascii="Helvetica Neue" w:hAnsi="Helvetica Neue"/>
          <w:b/>
          <w:color w:val="000000" w:themeColor="text1"/>
          <w:sz w:val="24"/>
          <w:szCs w:val="24"/>
        </w:rPr>
      </w:pPr>
      <w:r w:rsidRPr="0078762F">
        <w:rPr>
          <w:rFonts w:ascii="Helvetica Neue" w:hAnsi="Helvetica Neue"/>
          <w:b/>
          <w:color w:val="000000" w:themeColor="text1"/>
          <w:sz w:val="24"/>
          <w:szCs w:val="24"/>
        </w:rPr>
        <w:t>Contact Information</w:t>
      </w:r>
    </w:p>
    <w:p w14:paraId="11524A44" w14:textId="16B8644D" w:rsidR="0068228F" w:rsidRPr="0078762F" w:rsidRDefault="00461B5E" w:rsidP="005915DB">
      <w:pPr>
        <w:ind w:left="3600"/>
        <w:jc w:val="right"/>
        <w:rPr>
          <w:rFonts w:ascii="Helvetica Neue" w:hAnsi="Helvetica Neue"/>
          <w:sz w:val="24"/>
          <w:szCs w:val="24"/>
        </w:rPr>
      </w:pPr>
      <w:r w:rsidRPr="0078762F">
        <w:rPr>
          <w:rFonts w:ascii="Helvetica Neue" w:hAnsi="Helvetica Neue"/>
          <w:noProof/>
          <w:sz w:val="24"/>
          <w:szCs w:val="24"/>
        </w:rPr>
        <w:drawing>
          <wp:anchor distT="0" distB="0" distL="114300" distR="114300" simplePos="0" relativeHeight="251703296" behindDoc="0" locked="0" layoutInCell="1" allowOverlap="1" wp14:anchorId="65F99A83" wp14:editId="11E37BD5">
            <wp:simplePos x="0" y="0"/>
            <wp:positionH relativeFrom="column">
              <wp:posOffset>140335</wp:posOffset>
            </wp:positionH>
            <wp:positionV relativeFrom="paragraph">
              <wp:posOffset>79375</wp:posOffset>
            </wp:positionV>
            <wp:extent cx="2191453" cy="1195989"/>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91453" cy="1195989"/>
                    </a:xfrm>
                    <a:prstGeom prst="rect">
                      <a:avLst/>
                    </a:prstGeom>
                  </pic:spPr>
                </pic:pic>
              </a:graphicData>
            </a:graphic>
            <wp14:sizeRelH relativeFrom="page">
              <wp14:pctWidth>0</wp14:pctWidth>
            </wp14:sizeRelH>
            <wp14:sizeRelV relativeFrom="page">
              <wp14:pctHeight>0</wp14:pctHeight>
            </wp14:sizeRelV>
          </wp:anchor>
        </w:drawing>
      </w:r>
      <w:r w:rsidR="0068228F" w:rsidRPr="0078762F">
        <w:rPr>
          <w:rFonts w:ascii="Helvetica Neue" w:hAnsi="Helvetica Neue"/>
          <w:sz w:val="24"/>
          <w:szCs w:val="24"/>
        </w:rPr>
        <w:t>Administrative Offices</w:t>
      </w:r>
    </w:p>
    <w:p w14:paraId="699C970A" w14:textId="718F5390" w:rsidR="003F114F" w:rsidRPr="0078762F" w:rsidRDefault="003F114F" w:rsidP="005915DB">
      <w:pPr>
        <w:ind w:left="3600"/>
        <w:jc w:val="right"/>
        <w:rPr>
          <w:rFonts w:ascii="Helvetica Neue" w:hAnsi="Helvetica Neue"/>
          <w:sz w:val="24"/>
          <w:szCs w:val="24"/>
        </w:rPr>
      </w:pPr>
      <w:r w:rsidRPr="0078762F">
        <w:rPr>
          <w:rFonts w:ascii="Helvetica Neue" w:hAnsi="Helvetica Neue"/>
          <w:sz w:val="24"/>
          <w:szCs w:val="24"/>
        </w:rPr>
        <w:t>701 East 28</w:t>
      </w:r>
      <w:r w:rsidRPr="0078762F">
        <w:rPr>
          <w:rFonts w:ascii="Helvetica Neue" w:hAnsi="Helvetica Neue"/>
          <w:sz w:val="24"/>
          <w:szCs w:val="24"/>
          <w:vertAlign w:val="superscript"/>
        </w:rPr>
        <w:t>th</w:t>
      </w:r>
      <w:r w:rsidRPr="0078762F">
        <w:rPr>
          <w:rFonts w:ascii="Helvetica Neue" w:hAnsi="Helvetica Neue"/>
          <w:sz w:val="24"/>
          <w:szCs w:val="24"/>
        </w:rPr>
        <w:t xml:space="preserve"> Street, Suite 200</w:t>
      </w:r>
    </w:p>
    <w:p w14:paraId="375B52BE" w14:textId="2C7A37CA" w:rsidR="003F114F" w:rsidRPr="0078762F" w:rsidRDefault="003F114F" w:rsidP="005915DB">
      <w:pPr>
        <w:ind w:left="3600"/>
        <w:jc w:val="right"/>
        <w:rPr>
          <w:rFonts w:ascii="Helvetica Neue" w:hAnsi="Helvetica Neue"/>
          <w:sz w:val="24"/>
          <w:szCs w:val="24"/>
        </w:rPr>
      </w:pPr>
      <w:r w:rsidRPr="0078762F">
        <w:rPr>
          <w:rFonts w:ascii="Helvetica Neue" w:hAnsi="Helvetica Neue"/>
          <w:sz w:val="24"/>
          <w:szCs w:val="24"/>
        </w:rPr>
        <w:t>Long Beach, CA 90806</w:t>
      </w:r>
    </w:p>
    <w:p w14:paraId="58C0F2AD" w14:textId="539BAFE9" w:rsidR="0068228F" w:rsidRPr="0078762F" w:rsidRDefault="00D3046C" w:rsidP="005915DB">
      <w:pPr>
        <w:ind w:left="3600"/>
        <w:jc w:val="right"/>
        <w:rPr>
          <w:rFonts w:ascii="Helvetica Neue" w:hAnsi="Helvetica Neue"/>
          <w:b/>
          <w:color w:val="000000" w:themeColor="text1"/>
          <w:sz w:val="24"/>
          <w:szCs w:val="24"/>
        </w:rPr>
      </w:pPr>
      <w:r w:rsidRPr="0078762F">
        <w:rPr>
          <w:rFonts w:ascii="Helvetica Neue" w:hAnsi="Helvetica Neue"/>
          <w:noProof/>
          <w:color w:val="000000" w:themeColor="text1"/>
          <w:sz w:val="22"/>
          <w:szCs w:val="24"/>
        </w:rPr>
        <mc:AlternateContent>
          <mc:Choice Requires="wps">
            <w:drawing>
              <wp:anchor distT="0" distB="0" distL="114300" distR="114300" simplePos="0" relativeHeight="251702272" behindDoc="0" locked="0" layoutInCell="1" allowOverlap="1" wp14:anchorId="6C9EB738" wp14:editId="49F77C5D">
                <wp:simplePos x="0" y="0"/>
                <wp:positionH relativeFrom="column">
                  <wp:posOffset>3193383</wp:posOffset>
                </wp:positionH>
                <wp:positionV relativeFrom="paragraph">
                  <wp:posOffset>63500</wp:posOffset>
                </wp:positionV>
                <wp:extent cx="3655151" cy="7983"/>
                <wp:effectExtent l="0" t="0" r="27940" b="43180"/>
                <wp:wrapNone/>
                <wp:docPr id="17" name="Straight Connector 17"/>
                <wp:cNvGraphicFramePr/>
                <a:graphic xmlns:a="http://schemas.openxmlformats.org/drawingml/2006/main">
                  <a:graphicData uri="http://schemas.microsoft.com/office/word/2010/wordprocessingShape">
                    <wps:wsp>
                      <wps:cNvCnPr/>
                      <wps:spPr>
                        <a:xfrm>
                          <a:off x="0" y="0"/>
                          <a:ext cx="3655151" cy="7983"/>
                        </a:xfrm>
                        <a:prstGeom prst="line">
                          <a:avLst/>
                        </a:prstGeom>
                        <a:ln w="22225" cmpd="dbl">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EAD10" id="Straight Connector 1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5pt,5pt" to="539.2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WFp9QEAAEUEAAAOAAAAZHJzL2Uyb0RvYy54bWysU01z2yAQvXem/4HhXktyxkmqsZyDM+ml&#13;&#10;H54m/QEYgcUMsAwQy/73XUBRkqaXdKoDEsu+t/uelvXNyWhyFD4osB1tFjUlwnLolT109NfD3adr&#13;&#10;SkJktmcarOjoWQR6s/n4YT26VixhAN0LT5DEhnZ0HR1idG1VBT4Iw8ICnLB4KMEbFnHrD1Xv2Yjs&#13;&#10;RlfLur6sRvC988BFCBi9LYd0k/mlFDz+kDKISHRHsbeYV5/XfVqrzZq1B8/coPjUBvuHLgxTFovO&#13;&#10;VLcsMvLo1Rsqo7iHADIuOJgKpFRcZA2opqn/UHM/MCeyFjQnuNmm8P9o+ffjzhPV47+7osQyg//o&#13;&#10;PnqmDkMkW7AWHQRP8BCdGl1oEbC1Oz/tgtv5JPskvUlvFERO2d3z7K44RcIxeHG5WjWrhhKOZ1ef&#13;&#10;ry8SZfWMdT7ELwIMSR8d1com7axlx68hltSnlBTWlowdXeKzQkrjUEK/1xkRQKv+Tmmd8vIoia32&#13;&#10;5MhwCBjnwsYm5+lH8w36El/V+EwdzZDc3ws27FZbDCYjivT8Fc9alJZ+ColmothSYCZ6XbuI0Raz&#13;&#10;E0xipzOwLgrS/L9tugCn/AQVecTfA54RuTLYOIONsuD/Vj2emskYWfKfHCi6kwV76M95KLI1OKvZ&#13;&#10;uelepcvwcp/hz7d/8xsAAP//AwBQSwMEFAAGAAgAAAAhAGzkPvfhAAAADwEAAA8AAABkcnMvZG93&#13;&#10;bnJldi54bWxMT01PwzAMvSPxHyIjcWPJCoPRNZ2mIbhw2mASR7cxbdUmqZp06/493oldLFvv+X1k&#13;&#10;68l24khDaLzTMJ8pEORKbxpXafj+en9YgggRncHOO9JwpgDr/PYmw9T4k9vRcR8rwSIupKihjrFP&#13;&#10;pQxlTRbDzPfkGPv1g8XI51BJM+CJxW0nE6WepcXGsUONPW1rKtv9aDVsxgar4twfkkM7fu7a6ulj&#13;&#10;2v5ofX83va14bFYgIk3x/wMuHTg/5Bys8KMzQXQaFip5ZSoDiotdCOpluQBR8DZ/BJln8rpH/gcA&#13;&#10;AP//AwBQSwECLQAUAAYACAAAACEAtoM4kv4AAADhAQAAEwAAAAAAAAAAAAAAAAAAAAAAW0NvbnRl&#13;&#10;bnRfVHlwZXNdLnhtbFBLAQItABQABgAIAAAAIQA4/SH/1gAAAJQBAAALAAAAAAAAAAAAAAAAAC8B&#13;&#10;AABfcmVscy8ucmVsc1BLAQItABQABgAIAAAAIQBEXWFp9QEAAEUEAAAOAAAAAAAAAAAAAAAAAC4C&#13;&#10;AABkcnMvZTJvRG9jLnhtbFBLAQItABQABgAIAAAAIQBs5D734QAAAA8BAAAPAAAAAAAAAAAAAAAA&#13;&#10;AE8EAABkcnMvZG93bnJldi54bWxQSwUGAAAAAAQABADzAAAAXQUAAAAA&#13;&#10;" strokecolor="#1f4d78 [1604]" strokeweight="1.75pt">
                <v:stroke linestyle="thinThin" joinstyle="miter"/>
              </v:line>
            </w:pict>
          </mc:Fallback>
        </mc:AlternateContent>
      </w:r>
    </w:p>
    <w:p w14:paraId="19F9B677" w14:textId="77777777" w:rsidR="003F114F" w:rsidRPr="0078762F" w:rsidRDefault="003F114F" w:rsidP="005915DB">
      <w:pPr>
        <w:ind w:left="3600"/>
        <w:jc w:val="right"/>
        <w:rPr>
          <w:rFonts w:ascii="Helvetica Neue" w:hAnsi="Helvetica Neue"/>
          <w:color w:val="000000" w:themeColor="text1"/>
          <w:sz w:val="24"/>
          <w:szCs w:val="24"/>
        </w:rPr>
      </w:pPr>
      <w:r w:rsidRPr="0078762F">
        <w:rPr>
          <w:rFonts w:ascii="Helvetica Neue" w:hAnsi="Helvetica Neue"/>
          <w:b/>
          <w:color w:val="000000" w:themeColor="text1"/>
          <w:sz w:val="24"/>
          <w:szCs w:val="24"/>
        </w:rPr>
        <w:t>Administration:</w:t>
      </w:r>
      <w:r w:rsidRPr="0078762F">
        <w:rPr>
          <w:rFonts w:ascii="Helvetica Neue" w:hAnsi="Helvetica Neue"/>
          <w:color w:val="000000" w:themeColor="text1"/>
          <w:sz w:val="24"/>
          <w:szCs w:val="24"/>
        </w:rPr>
        <w:t xml:space="preserve"> (562) 264-4623</w:t>
      </w:r>
    </w:p>
    <w:p w14:paraId="1BD9B745" w14:textId="77777777" w:rsidR="003F114F" w:rsidRPr="0078762F" w:rsidRDefault="003F114F" w:rsidP="005915DB">
      <w:pPr>
        <w:ind w:left="3600"/>
        <w:jc w:val="right"/>
        <w:rPr>
          <w:rFonts w:ascii="Helvetica Neue" w:hAnsi="Helvetica Neue"/>
          <w:color w:val="000000" w:themeColor="text1"/>
          <w:sz w:val="24"/>
          <w:szCs w:val="24"/>
        </w:rPr>
      </w:pPr>
      <w:r w:rsidRPr="0078762F">
        <w:rPr>
          <w:rFonts w:ascii="Helvetica Neue" w:hAnsi="Helvetica Neue"/>
          <w:b/>
          <w:color w:val="000000" w:themeColor="text1"/>
          <w:sz w:val="24"/>
          <w:szCs w:val="24"/>
        </w:rPr>
        <w:t>Development &amp; Communications</w:t>
      </w:r>
      <w:r w:rsidRPr="0078762F">
        <w:rPr>
          <w:rFonts w:ascii="Helvetica Neue" w:hAnsi="Helvetica Neue"/>
          <w:color w:val="000000" w:themeColor="text1"/>
          <w:sz w:val="24"/>
          <w:szCs w:val="24"/>
        </w:rPr>
        <w:t>: (562) 264-4647</w:t>
      </w:r>
    </w:p>
    <w:p w14:paraId="133B9E21" w14:textId="524C9453" w:rsidR="00A45426" w:rsidRPr="0078762F" w:rsidRDefault="0078762F" w:rsidP="005915DB">
      <w:pPr>
        <w:ind w:left="3600"/>
        <w:jc w:val="right"/>
        <w:rPr>
          <w:rFonts w:ascii="Helvetica Neue" w:hAnsi="Helvetica Neue"/>
          <w:color w:val="000000" w:themeColor="text1"/>
          <w:sz w:val="24"/>
          <w:szCs w:val="24"/>
        </w:rPr>
      </w:pPr>
      <w:r>
        <w:rPr>
          <w:rFonts w:ascii="Helvetica Neue" w:hAnsi="Helvetica Neue"/>
          <w:b/>
          <w:color w:val="000000" w:themeColor="text1"/>
          <w:sz w:val="24"/>
          <w:szCs w:val="24"/>
        </w:rPr>
        <w:t xml:space="preserve">  </w:t>
      </w:r>
      <w:r w:rsidR="00A45426" w:rsidRPr="0078762F">
        <w:rPr>
          <w:rFonts w:ascii="Helvetica Neue" w:hAnsi="Helvetica Neue"/>
          <w:b/>
          <w:color w:val="000000" w:themeColor="text1"/>
          <w:sz w:val="24"/>
          <w:szCs w:val="24"/>
        </w:rPr>
        <w:t>Patient Services:</w:t>
      </w:r>
      <w:r w:rsidR="00A45426" w:rsidRPr="0078762F">
        <w:rPr>
          <w:rFonts w:ascii="Helvetica Neue" w:hAnsi="Helvetica Neue"/>
          <w:color w:val="000000" w:themeColor="text1"/>
          <w:sz w:val="24"/>
          <w:szCs w:val="24"/>
        </w:rPr>
        <w:t xml:space="preserve"> (844) TCC-4646</w:t>
      </w:r>
    </w:p>
    <w:p w14:paraId="41107F25" w14:textId="29028731" w:rsidR="0068228F" w:rsidRPr="0078762F" w:rsidRDefault="0078762F" w:rsidP="005915DB">
      <w:pPr>
        <w:ind w:left="3600"/>
        <w:jc w:val="right"/>
        <w:rPr>
          <w:rFonts w:ascii="Helvetica Neue" w:hAnsi="Helvetica Neue"/>
          <w:sz w:val="24"/>
          <w:szCs w:val="24"/>
        </w:rPr>
      </w:pPr>
      <w:r>
        <w:rPr>
          <w:rFonts w:ascii="Helvetica Neue" w:hAnsi="Helvetica Neue"/>
          <w:b/>
          <w:color w:val="000000" w:themeColor="text1"/>
          <w:sz w:val="24"/>
          <w:szCs w:val="24"/>
        </w:rPr>
        <w:t xml:space="preserve">  </w:t>
      </w:r>
      <w:r w:rsidR="00A45426" w:rsidRPr="0078762F">
        <w:rPr>
          <w:rFonts w:ascii="Helvetica Neue" w:hAnsi="Helvetica Neue"/>
          <w:b/>
          <w:color w:val="000000" w:themeColor="text1"/>
          <w:sz w:val="24"/>
          <w:szCs w:val="24"/>
        </w:rPr>
        <w:t>Email:</w:t>
      </w:r>
      <w:r w:rsidR="00A45426" w:rsidRPr="0078762F">
        <w:rPr>
          <w:rFonts w:ascii="Helvetica Neue" w:hAnsi="Helvetica Neue"/>
          <w:color w:val="000000" w:themeColor="text1"/>
          <w:sz w:val="24"/>
          <w:szCs w:val="24"/>
        </w:rPr>
        <w:t xml:space="preserve"> i</w:t>
      </w:r>
      <w:r w:rsidR="00A45426" w:rsidRPr="0078762F">
        <w:rPr>
          <w:rFonts w:ascii="Helvetica Neue" w:hAnsi="Helvetica Neue"/>
          <w:sz w:val="24"/>
          <w:szCs w:val="24"/>
        </w:rPr>
        <w:t>nfo@</w:t>
      </w:r>
      <w:r>
        <w:rPr>
          <w:rFonts w:ascii="Helvetica Neue" w:hAnsi="Helvetica Neue"/>
          <w:sz w:val="24"/>
          <w:szCs w:val="24"/>
        </w:rPr>
        <w:t>tccfamilyhealth</w:t>
      </w:r>
      <w:r w:rsidR="00A45426" w:rsidRPr="0078762F">
        <w:rPr>
          <w:rFonts w:ascii="Helvetica Neue" w:hAnsi="Helvetica Neue"/>
          <w:sz w:val="24"/>
          <w:szCs w:val="24"/>
        </w:rPr>
        <w:t>.org</w:t>
      </w:r>
    </w:p>
    <w:p w14:paraId="0266BA18" w14:textId="09BF400A" w:rsidR="0068228F" w:rsidRPr="0078762F" w:rsidRDefault="0078762F" w:rsidP="005915DB">
      <w:pPr>
        <w:ind w:left="2880" w:firstLine="720"/>
        <w:jc w:val="right"/>
        <w:rPr>
          <w:rFonts w:ascii="Helvetica Neue" w:hAnsi="Helvetica Neue"/>
          <w:sz w:val="24"/>
          <w:szCs w:val="24"/>
        </w:rPr>
      </w:pPr>
      <w:r>
        <w:rPr>
          <w:rFonts w:ascii="Helvetica Neue" w:hAnsi="Helvetica Neue"/>
          <w:b/>
          <w:color w:val="000000" w:themeColor="text1"/>
          <w:sz w:val="24"/>
          <w:szCs w:val="24"/>
        </w:rPr>
        <w:t xml:space="preserve">  </w:t>
      </w:r>
      <w:r w:rsidR="0068228F" w:rsidRPr="0078762F">
        <w:rPr>
          <w:rFonts w:ascii="Helvetica Neue" w:hAnsi="Helvetica Neue"/>
          <w:b/>
          <w:color w:val="000000" w:themeColor="text1"/>
          <w:sz w:val="24"/>
          <w:szCs w:val="24"/>
        </w:rPr>
        <w:t>Website:</w:t>
      </w:r>
      <w:r w:rsidR="0068228F" w:rsidRPr="0078762F">
        <w:rPr>
          <w:rFonts w:ascii="Helvetica Neue" w:hAnsi="Helvetica Neue"/>
          <w:color w:val="000000" w:themeColor="text1"/>
          <w:sz w:val="24"/>
          <w:szCs w:val="24"/>
        </w:rPr>
        <w:t xml:space="preserve"> </w:t>
      </w:r>
      <w:r w:rsidR="0068228F" w:rsidRPr="0078762F">
        <w:rPr>
          <w:rFonts w:ascii="Helvetica Neue" w:hAnsi="Helvetica Neue"/>
          <w:sz w:val="24"/>
          <w:szCs w:val="24"/>
        </w:rPr>
        <w:t>www.</w:t>
      </w:r>
      <w:r>
        <w:rPr>
          <w:rFonts w:ascii="Helvetica Neue" w:hAnsi="Helvetica Neue"/>
          <w:sz w:val="24"/>
          <w:szCs w:val="24"/>
        </w:rPr>
        <w:t>tccfamilyhealth.</w:t>
      </w:r>
      <w:r w:rsidR="0068228F" w:rsidRPr="0078762F">
        <w:rPr>
          <w:rFonts w:ascii="Helvetica Neue" w:hAnsi="Helvetica Neue"/>
          <w:sz w:val="24"/>
          <w:szCs w:val="24"/>
        </w:rPr>
        <w:t>org</w:t>
      </w:r>
    </w:p>
    <w:p w14:paraId="30EA7F97" w14:textId="2F2D92D5" w:rsidR="0068228F" w:rsidRPr="0068228F" w:rsidRDefault="0068228F" w:rsidP="00D3046C">
      <w:pPr>
        <w:rPr>
          <w:rFonts w:asciiTheme="minorHAnsi" w:hAnsiTheme="minorHAnsi"/>
          <w:color w:val="000000" w:themeColor="text1"/>
          <w:sz w:val="24"/>
          <w:szCs w:val="24"/>
        </w:rPr>
        <w:sectPr w:rsidR="0068228F" w:rsidRPr="0068228F" w:rsidSect="0068228F">
          <w:type w:val="continuous"/>
          <w:pgSz w:w="12240" w:h="15840" w:code="1"/>
          <w:pgMar w:top="720" w:right="720" w:bottom="720" w:left="720" w:header="864" w:footer="403" w:gutter="0"/>
          <w:cols w:space="720"/>
          <w:docGrid w:linePitch="272"/>
        </w:sectPr>
      </w:pPr>
    </w:p>
    <w:p w14:paraId="774E7219" w14:textId="5DE01D7C" w:rsidR="008D5C64" w:rsidRPr="0068228F" w:rsidRDefault="008D5C64" w:rsidP="004E7A33">
      <w:pPr>
        <w:rPr>
          <w:rFonts w:asciiTheme="minorHAnsi" w:hAnsiTheme="minorHAnsi"/>
          <w:color w:val="000000" w:themeColor="text1"/>
          <w:sz w:val="28"/>
          <w:szCs w:val="24"/>
        </w:rPr>
      </w:pPr>
    </w:p>
    <w:p w14:paraId="6CE83DA8" w14:textId="419C84CE" w:rsidR="0068228F" w:rsidRDefault="0068228F"/>
    <w:p w14:paraId="2C9FB751" w14:textId="06486829" w:rsidR="00F63671" w:rsidRDefault="00F63671"/>
    <w:p w14:paraId="22D0962F" w14:textId="371E3FC6" w:rsidR="00F63671" w:rsidRDefault="00F63671"/>
    <w:p w14:paraId="1E815956" w14:textId="634CF9E1" w:rsidR="00F63671" w:rsidRDefault="00F63671"/>
    <w:p w14:paraId="1B1B0B13" w14:textId="7784A5AD" w:rsidR="00F63671" w:rsidRDefault="00F63671"/>
    <w:p w14:paraId="36D4CC85" w14:textId="1CB6C8BC" w:rsidR="00F63671" w:rsidRDefault="00F63671"/>
    <w:p w14:paraId="3F366CB9" w14:textId="25F5C7C8" w:rsidR="00F63671" w:rsidRDefault="00F63671">
      <w:bookmarkStart w:id="0" w:name="_GoBack"/>
      <w:bookmarkEnd w:id="0"/>
    </w:p>
    <w:sectPr w:rsidR="00F63671" w:rsidSect="0068228F">
      <w:type w:val="continuous"/>
      <w:pgSz w:w="12240" w:h="15840" w:code="1"/>
      <w:pgMar w:top="720" w:right="720" w:bottom="720" w:left="720" w:header="864" w:footer="4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D8C64" w14:textId="77777777" w:rsidR="00F815CE" w:rsidRDefault="00F815CE">
      <w:r>
        <w:separator/>
      </w:r>
    </w:p>
  </w:endnote>
  <w:endnote w:type="continuationSeparator" w:id="0">
    <w:p w14:paraId="7CF5EC71" w14:textId="77777777" w:rsidR="00F815CE" w:rsidRDefault="00F81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venir Next Condensed">
    <w:panose1 w:val="020B0506020202020204"/>
    <w:charset w:val="00"/>
    <w:family w:val="swiss"/>
    <w:pitch w:val="variable"/>
    <w:sig w:usb0="8000002F" w:usb1="5000204A" w:usb2="00000000" w:usb3="00000000" w:csb0="0000009B" w:csb1="00000000"/>
  </w:font>
  <w:font w:name="Eurostile">
    <w:panose1 w:val="020B050402020205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DaunPenh">
    <w:panose1 w:val="01010101010101010101"/>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7CE0" w14:textId="24B37123" w:rsidR="002B06E8" w:rsidRPr="006E064D" w:rsidRDefault="00B02D5F" w:rsidP="00B02D5F">
    <w:pPr>
      <w:pStyle w:val="Footer"/>
      <w:jc w:val="right"/>
      <w:rPr>
        <w:rFonts w:ascii="Arial Narrow" w:hAnsi="Arial Narrow"/>
        <w:color w:val="7F7F7F" w:themeColor="text1" w:themeTint="80"/>
      </w:rPr>
    </w:pPr>
    <w:r>
      <w:rPr>
        <w:rFonts w:ascii="Arial Narrow" w:hAnsi="Arial Narrow"/>
        <w:color w:val="7F7F7F" w:themeColor="text1" w:themeTint="80"/>
      </w:rPr>
      <w:t xml:space="preserve">Rev. </w:t>
    </w:r>
    <w:r>
      <w:rPr>
        <w:rFonts w:ascii="Arial Narrow" w:hAnsi="Arial Narrow"/>
        <w:color w:val="7F7F7F" w:themeColor="text1" w:themeTint="80"/>
      </w:rPr>
      <w:fldChar w:fldCharType="begin"/>
    </w:r>
    <w:r>
      <w:rPr>
        <w:rFonts w:ascii="Arial Narrow" w:hAnsi="Arial Narrow"/>
        <w:color w:val="7F7F7F" w:themeColor="text1" w:themeTint="80"/>
      </w:rPr>
      <w:instrText xml:space="preserve"> DATE \@ "M/d/yyyy" </w:instrText>
    </w:r>
    <w:r>
      <w:rPr>
        <w:rFonts w:ascii="Arial Narrow" w:hAnsi="Arial Narrow"/>
        <w:color w:val="7F7F7F" w:themeColor="text1" w:themeTint="80"/>
      </w:rPr>
      <w:fldChar w:fldCharType="separate"/>
    </w:r>
    <w:r w:rsidR="00461B5E">
      <w:rPr>
        <w:rFonts w:ascii="Arial Narrow" w:hAnsi="Arial Narrow"/>
        <w:noProof/>
        <w:color w:val="7F7F7F" w:themeColor="text1" w:themeTint="80"/>
      </w:rPr>
      <w:t>2/19/2020</w:t>
    </w:r>
    <w:r>
      <w:rPr>
        <w:rFonts w:ascii="Arial Narrow" w:hAnsi="Arial Narrow"/>
        <w:color w:val="7F7F7F" w:themeColor="text1" w:themeTint="80"/>
      </w:rPr>
      <w:fldChar w:fldCharType="end"/>
    </w:r>
    <w:r w:rsidR="00F0400F">
      <w:rPr>
        <w:rFonts w:ascii="Arial Narrow" w:hAnsi="Arial Narrow"/>
        <w:color w:val="7F7F7F" w:themeColor="text1" w:themeTint="80"/>
      </w:rPr>
      <w:t xml:space="preserve"> (</w:t>
    </w:r>
    <w:r w:rsidR="00FC052F">
      <w:rPr>
        <w:rFonts w:ascii="Arial Narrow" w:hAnsi="Arial Narrow"/>
        <w:color w:val="7F7F7F" w:themeColor="text1" w:themeTint="80"/>
      </w:rPr>
      <w:t>PML</w:t>
    </w:r>
    <w:r w:rsidR="00F0400F">
      <w:rPr>
        <w:rFonts w:ascii="Arial Narrow" w:hAnsi="Arial Narrow"/>
        <w:color w:val="7F7F7F" w:themeColor="text1" w:themeTint="8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8C352" w14:textId="77777777" w:rsidR="00F815CE" w:rsidRDefault="00F815CE">
      <w:r>
        <w:separator/>
      </w:r>
    </w:p>
  </w:footnote>
  <w:footnote w:type="continuationSeparator" w:id="0">
    <w:p w14:paraId="5BC481D5" w14:textId="77777777" w:rsidR="00F815CE" w:rsidRDefault="00F815CE">
      <w:r>
        <w:continuationSeparator/>
      </w:r>
    </w:p>
  </w:footnote>
  <w:footnote w:id="1">
    <w:p w14:paraId="387D6409" w14:textId="202E4C95" w:rsidR="00DB69D2" w:rsidRDefault="00DB69D2">
      <w:pPr>
        <w:pStyle w:val="FootnoteText"/>
        <w:rPr>
          <w:rFonts w:ascii="Arial" w:hAnsi="Arial" w:cs="Arial"/>
          <w:sz w:val="18"/>
          <w:szCs w:val="18"/>
        </w:rPr>
      </w:pPr>
      <w:r w:rsidRPr="00DB69D2">
        <w:rPr>
          <w:rStyle w:val="FootnoteReference"/>
          <w:rFonts w:ascii="Arial" w:hAnsi="Arial" w:cs="Arial"/>
          <w:sz w:val="18"/>
          <w:szCs w:val="18"/>
        </w:rPr>
        <w:footnoteRef/>
      </w:r>
      <w:r w:rsidRPr="00DB69D2">
        <w:rPr>
          <w:rFonts w:ascii="Arial" w:hAnsi="Arial" w:cs="Arial"/>
          <w:sz w:val="18"/>
          <w:szCs w:val="18"/>
        </w:rPr>
        <w:t xml:space="preserve"> HRSA definition of homelessness</w:t>
      </w:r>
    </w:p>
    <w:p w14:paraId="24794E8F" w14:textId="118ABF32" w:rsidR="00FC052F" w:rsidRPr="00FC052F" w:rsidRDefault="00FC052F" w:rsidP="00FC052F">
      <w:pPr>
        <w:rPr>
          <w:rFonts w:ascii="Arial Narrow" w:hAnsi="Arial Narrow"/>
          <w:sz w:val="18"/>
          <w:szCs w:val="18"/>
        </w:rPr>
      </w:pPr>
      <w:r w:rsidRPr="00FC052F">
        <w:rPr>
          <w:rFonts w:ascii="Arial Narrow" w:hAnsi="Arial Narrow" w:cs="Arial"/>
          <w:color w:val="222222"/>
          <w:sz w:val="18"/>
          <w:szCs w:val="18"/>
          <w:shd w:val="clear" w:color="auto" w:fill="FFFFFF"/>
        </w:rPr>
        <w:t>*Comprehensive Perinatal Services Program</w:t>
      </w:r>
    </w:p>
    <w:p w14:paraId="1CC6284C" w14:textId="06496AF1" w:rsidR="00FC052F" w:rsidRDefault="00FC052F" w:rsidP="00FC05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ACED7" w14:textId="3CC650DF" w:rsidR="00FB7AE6" w:rsidRPr="00DB69D2" w:rsidRDefault="0019043B" w:rsidP="00AA778D">
    <w:pPr>
      <w:pStyle w:val="Header"/>
      <w:jc w:val="right"/>
      <w:rPr>
        <w:rFonts w:ascii="Eurostile" w:hAnsi="Eurostile"/>
        <w:color w:val="1F3864" w:themeColor="accent5" w:themeShade="80"/>
      </w:rPr>
    </w:pPr>
    <w:r>
      <w:rPr>
        <w:rFonts w:ascii="Helvetica Neue" w:hAnsi="Helvetica Neue"/>
        <w:b/>
        <w:noProof/>
        <w:szCs w:val="24"/>
      </w:rPr>
      <w:drawing>
        <wp:anchor distT="0" distB="0" distL="114300" distR="114300" simplePos="0" relativeHeight="251662336" behindDoc="0" locked="0" layoutInCell="1" allowOverlap="1" wp14:anchorId="5DC2E574" wp14:editId="75D18C74">
          <wp:simplePos x="0" y="0"/>
          <wp:positionH relativeFrom="column">
            <wp:posOffset>45342</wp:posOffset>
          </wp:positionH>
          <wp:positionV relativeFrom="paragraph">
            <wp:posOffset>-182282</wp:posOffset>
          </wp:positionV>
          <wp:extent cx="2743200" cy="774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C Family Health Logo copy.pdf"/>
                  <pic:cNvPicPr/>
                </pic:nvPicPr>
                <pic:blipFill>
                  <a:blip r:embed="rId1">
                    <a:extLst>
                      <a:ext uri="{28A0092B-C50C-407E-A947-70E740481C1C}">
                        <a14:useLocalDpi xmlns:a14="http://schemas.microsoft.com/office/drawing/2010/main" val="0"/>
                      </a:ext>
                    </a:extLst>
                  </a:blip>
                  <a:stretch>
                    <a:fillRect/>
                  </a:stretch>
                </pic:blipFill>
                <pic:spPr>
                  <a:xfrm>
                    <a:off x="0" y="0"/>
                    <a:ext cx="2743200" cy="774700"/>
                  </a:xfrm>
                  <a:prstGeom prst="rect">
                    <a:avLst/>
                  </a:prstGeom>
                </pic:spPr>
              </pic:pic>
            </a:graphicData>
          </a:graphic>
          <wp14:sizeRelH relativeFrom="page">
            <wp14:pctWidth>0</wp14:pctWidth>
          </wp14:sizeRelH>
          <wp14:sizeRelV relativeFrom="page">
            <wp14:pctHeight>0</wp14:pctHeight>
          </wp14:sizeRelV>
        </wp:anchor>
      </w:drawing>
    </w:r>
    <w:r w:rsidR="003B37C0" w:rsidRPr="00DB69D2">
      <w:rPr>
        <w:rFonts w:ascii="Eurostile" w:hAnsi="Eurostile"/>
        <w:color w:val="1F3864" w:themeColor="accent5" w:themeShade="80"/>
        <w:sz w:val="48"/>
      </w:rPr>
      <w:t>20</w:t>
    </w:r>
    <w:r>
      <w:rPr>
        <w:rFonts w:ascii="Eurostile" w:hAnsi="Eurostile"/>
        <w:color w:val="1F3864" w:themeColor="accent5" w:themeShade="80"/>
        <w:sz w:val="48"/>
        <w:lang w:val="en-US"/>
      </w:rPr>
      <w:t>20</w:t>
    </w:r>
    <w:r w:rsidR="00AA778D" w:rsidRPr="00DB69D2">
      <w:rPr>
        <w:rFonts w:ascii="Eurostile" w:hAnsi="Eurostile"/>
        <w:color w:val="1F3864" w:themeColor="accent5" w:themeShade="80"/>
        <w:sz w:val="48"/>
      </w:rPr>
      <w:t xml:space="preserve"> </w:t>
    </w:r>
    <w:r w:rsidR="00CE37A3" w:rsidRPr="00DB69D2">
      <w:rPr>
        <w:rFonts w:ascii="Eurostile" w:hAnsi="Eurostile"/>
        <w:color w:val="1F3864" w:themeColor="accent5" w:themeShade="80"/>
        <w:sz w:val="48"/>
      </w:rPr>
      <w:t>Fact Sheet</w:t>
    </w:r>
  </w:p>
  <w:p w14:paraId="1230F2F8" w14:textId="77777777" w:rsidR="00FB7AE6" w:rsidRDefault="00FB7AE6">
    <w:pPr>
      <w:pStyle w:val="Header"/>
    </w:pPr>
  </w:p>
  <w:p w14:paraId="7AE5D787" w14:textId="3511D4E0" w:rsidR="00FB7AE6" w:rsidRDefault="004B3D72">
    <w:pPr>
      <w:pStyle w:val="Header"/>
    </w:pPr>
    <w:r>
      <w:rPr>
        <w:noProof/>
        <w:lang w:val="en-US" w:eastAsia="en-US"/>
      </w:rPr>
      <mc:AlternateContent>
        <mc:Choice Requires="wps">
          <w:drawing>
            <wp:anchor distT="0" distB="0" distL="114300" distR="114300" simplePos="0" relativeHeight="251660288" behindDoc="0" locked="0" layoutInCell="1" allowOverlap="1" wp14:anchorId="0830AB57" wp14:editId="2A862E1D">
              <wp:simplePos x="0" y="0"/>
              <wp:positionH relativeFrom="column">
                <wp:posOffset>-14515</wp:posOffset>
              </wp:positionH>
              <wp:positionV relativeFrom="paragraph">
                <wp:posOffset>185420</wp:posOffset>
              </wp:positionV>
              <wp:extent cx="6860449" cy="2903"/>
              <wp:effectExtent l="0" t="12700" r="23495" b="22860"/>
              <wp:wrapNone/>
              <wp:docPr id="3" name="Straight Connector 3"/>
              <wp:cNvGraphicFramePr/>
              <a:graphic xmlns:a="http://schemas.openxmlformats.org/drawingml/2006/main">
                <a:graphicData uri="http://schemas.microsoft.com/office/word/2010/wordprocessingShape">
                  <wps:wsp>
                    <wps:cNvCnPr/>
                    <wps:spPr>
                      <a:xfrm flipV="1">
                        <a:off x="0" y="0"/>
                        <a:ext cx="6860449" cy="2903"/>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2E07A2" id="Straight Connector 3"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4.6pt" to="539.05pt,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bQA9wEAAEIEAAAOAAAAZHJzL2Uyb0RvYy54bWysU01vGyEQvVfqf0Dc6107sRWvvM7BUXrp&#13;&#10;h9W0uRMWvEjAICBe+993gPUmTU+N6gNaZua9mfc8bG5PRpOj8EGBbel8VlMiLIdO2UNLf/28/3RD&#13;&#10;SYjMdkyDFS09i0Bvtx8/bAbXiAX0oDvhCZLY0AyupX2MrqmqwHthWJiBExaTErxhEa/+UHWeDchu&#13;&#10;dLWo61U1gO+cBy5CwOhdSdJt5pdS8PhdyiAi0S3F2WI+fT6f0lltN6w5eOZ6xccx2DumMExZbDpR&#13;&#10;3bHIyLNXf1EZxT0EkHHGwVQgpeIia0A18/qNmoeeOZG1oDnBTTaF/0fLvx33nqiupVeUWGbwL3qI&#13;&#10;nqlDH8kOrEUDwZOr5NPgQoPlO7v34y24vU+iT9IbIrVyj7gC2QYURk7Z5fPksjhFwjG4ulnV19dr&#13;&#10;SjjmFus6k1eFJbE5H+JnAYakj5ZqZZMHrGHHLyFiZyy9lKSwtmTAtut6WeeyAFp190rrlMx7JHba&#13;&#10;kyPDDWCcCxuXuU4/m6/Qlfiyxl/SiNwTpNxe2DCnLQaTD0V5/opnLcocP4REJ1Fh8WAiet17PnbR&#13;&#10;FqsTTOKkE3BUkJb/7dAX4FifoCLv97+AJ0TuDDZOYKMs+OLfn93jaepc6i8OFN3JgifoznknsjW4&#13;&#10;qNm58VGll/D6nuEvT3/7GwAA//8DAFBLAwQUAAYACAAAACEAti9UueAAAAAOAQAADwAAAGRycy9k&#13;&#10;b3ducmV2LnhtbExPTU/DMAy9I/EfIiNx25IVQbeu6cRAcODGGEi7ZY1pqzVO1WRd+fe4J7hYst/z&#13;&#10;+8g3o2vFgH1oPGlYzBUIpNLbhioN+4+X2RJEiIasaT2hhh8MsCmur3KTWX+hdxx2sRIsQiEzGuoY&#13;&#10;u0zKUNboTJj7Domxb987E3ntK2l7c2Fx18pEqQfpTEPsUJsOn2osT7uzY5PtXqWvw2F1OJHbKnvv&#13;&#10;Pt/Cl9a3N+PzmsfjGkTEMf59wNSB80PBwY7+TDaIVsMsuWOmhmSVgJhwlS4XII7TJQVZ5PJ/jeIX&#13;&#10;AAD//wMAUEsBAi0AFAAGAAgAAAAhALaDOJL+AAAA4QEAABMAAAAAAAAAAAAAAAAAAAAAAFtDb250&#13;&#10;ZW50X1R5cGVzXS54bWxQSwECLQAUAAYACAAAACEAOP0h/9YAAACUAQAACwAAAAAAAAAAAAAAAAAv&#13;&#10;AQAAX3JlbHMvLnJlbHNQSwECLQAUAAYACAAAACEAlpG0APcBAABCBAAADgAAAAAAAAAAAAAAAAAu&#13;&#10;AgAAZHJzL2Uyb0RvYy54bWxQSwECLQAUAAYACAAAACEAti9UueAAAAAOAQAADwAAAAAAAAAAAAAA&#13;&#10;AABRBAAAZHJzL2Rvd25yZXYueG1sUEsFBgAAAAAEAAQA8wAAAF4FAAAAAA==&#13;&#10;" strokecolor="#1f3763 [1608]" strokeweight="1.5pt">
              <v:stroke joinstyle="miter"/>
            </v:line>
          </w:pict>
        </mc:Fallback>
      </mc:AlternateContent>
    </w:r>
  </w:p>
  <w:p w14:paraId="11FDBBCB" w14:textId="2DC68CBC" w:rsidR="00FB7AE6" w:rsidRDefault="00FB7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D2AC3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8194865"/>
    <w:multiLevelType w:val="hybridMultilevel"/>
    <w:tmpl w:val="F9B2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A3619"/>
    <w:multiLevelType w:val="hybridMultilevel"/>
    <w:tmpl w:val="18329AC4"/>
    <w:lvl w:ilvl="0" w:tplc="BD4C7E24">
      <w:start w:val="1"/>
      <w:numFmt w:val="decimal"/>
      <w:lvlText w:val="%1."/>
      <w:lvlJc w:val="left"/>
      <w:pPr>
        <w:ind w:left="360" w:hanging="360"/>
      </w:pPr>
      <w:rPr>
        <w:rFonts w:hint="default"/>
        <w:color w:val="000000" w:themeColor="text1"/>
        <w:w w:val="100"/>
        <w:sz w:val="24"/>
        <w:szCs w:val="24"/>
      </w:rPr>
    </w:lvl>
    <w:lvl w:ilvl="1" w:tplc="04090019" w:tentative="1">
      <w:start w:val="1"/>
      <w:numFmt w:val="lowerLetter"/>
      <w:lvlText w:val="%2."/>
      <w:lvlJc w:val="left"/>
      <w:pPr>
        <w:ind w:left="580" w:hanging="360"/>
      </w:pPr>
    </w:lvl>
    <w:lvl w:ilvl="2" w:tplc="0409001B" w:tentative="1">
      <w:start w:val="1"/>
      <w:numFmt w:val="lowerRoman"/>
      <w:lvlText w:val="%3."/>
      <w:lvlJc w:val="right"/>
      <w:pPr>
        <w:ind w:left="1300" w:hanging="180"/>
      </w:pPr>
    </w:lvl>
    <w:lvl w:ilvl="3" w:tplc="0409000F" w:tentative="1">
      <w:start w:val="1"/>
      <w:numFmt w:val="decimal"/>
      <w:lvlText w:val="%4."/>
      <w:lvlJc w:val="left"/>
      <w:pPr>
        <w:ind w:left="2020" w:hanging="360"/>
      </w:pPr>
    </w:lvl>
    <w:lvl w:ilvl="4" w:tplc="04090019" w:tentative="1">
      <w:start w:val="1"/>
      <w:numFmt w:val="lowerLetter"/>
      <w:lvlText w:val="%5."/>
      <w:lvlJc w:val="left"/>
      <w:pPr>
        <w:ind w:left="2740" w:hanging="360"/>
      </w:pPr>
    </w:lvl>
    <w:lvl w:ilvl="5" w:tplc="0409001B" w:tentative="1">
      <w:start w:val="1"/>
      <w:numFmt w:val="lowerRoman"/>
      <w:lvlText w:val="%6."/>
      <w:lvlJc w:val="right"/>
      <w:pPr>
        <w:ind w:left="3460" w:hanging="180"/>
      </w:pPr>
    </w:lvl>
    <w:lvl w:ilvl="6" w:tplc="0409000F" w:tentative="1">
      <w:start w:val="1"/>
      <w:numFmt w:val="decimal"/>
      <w:lvlText w:val="%7."/>
      <w:lvlJc w:val="left"/>
      <w:pPr>
        <w:ind w:left="4180" w:hanging="360"/>
      </w:pPr>
    </w:lvl>
    <w:lvl w:ilvl="7" w:tplc="04090019" w:tentative="1">
      <w:start w:val="1"/>
      <w:numFmt w:val="lowerLetter"/>
      <w:lvlText w:val="%8."/>
      <w:lvlJc w:val="left"/>
      <w:pPr>
        <w:ind w:left="4900" w:hanging="360"/>
      </w:pPr>
    </w:lvl>
    <w:lvl w:ilvl="8" w:tplc="0409001B" w:tentative="1">
      <w:start w:val="1"/>
      <w:numFmt w:val="lowerRoman"/>
      <w:lvlText w:val="%9."/>
      <w:lvlJc w:val="right"/>
      <w:pPr>
        <w:ind w:left="5620" w:hanging="180"/>
      </w:pPr>
    </w:lvl>
  </w:abstractNum>
  <w:abstractNum w:abstractNumId="4" w15:restartNumberingAfterBreak="0">
    <w:nsid w:val="0AA460E1"/>
    <w:multiLevelType w:val="multilevel"/>
    <w:tmpl w:val="0B6814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4202CB"/>
    <w:multiLevelType w:val="hybridMultilevel"/>
    <w:tmpl w:val="A524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37D0A"/>
    <w:multiLevelType w:val="hybridMultilevel"/>
    <w:tmpl w:val="E43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F68F3"/>
    <w:multiLevelType w:val="hybridMultilevel"/>
    <w:tmpl w:val="DD7ED7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5D4A04"/>
    <w:multiLevelType w:val="hybridMultilevel"/>
    <w:tmpl w:val="924C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F4BE6"/>
    <w:multiLevelType w:val="hybridMultilevel"/>
    <w:tmpl w:val="0B6814DA"/>
    <w:lvl w:ilvl="0" w:tplc="DB6A28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D574A"/>
    <w:multiLevelType w:val="hybridMultilevel"/>
    <w:tmpl w:val="0E6C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9E61CA"/>
    <w:multiLevelType w:val="hybridMultilevel"/>
    <w:tmpl w:val="F476E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E5DE0"/>
    <w:multiLevelType w:val="hybridMultilevel"/>
    <w:tmpl w:val="3876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F1DA2"/>
    <w:multiLevelType w:val="hybridMultilevel"/>
    <w:tmpl w:val="0B9EF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782C29"/>
    <w:multiLevelType w:val="hybridMultilevel"/>
    <w:tmpl w:val="A998B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9A48A6"/>
    <w:multiLevelType w:val="hybridMultilevel"/>
    <w:tmpl w:val="8FE2469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9135B"/>
    <w:multiLevelType w:val="hybridMultilevel"/>
    <w:tmpl w:val="9288E2B6"/>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17" w15:restartNumberingAfterBreak="0">
    <w:nsid w:val="305C6715"/>
    <w:multiLevelType w:val="hybridMultilevel"/>
    <w:tmpl w:val="C584E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D53668"/>
    <w:multiLevelType w:val="hybridMultilevel"/>
    <w:tmpl w:val="D8944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F6B4B"/>
    <w:multiLevelType w:val="hybridMultilevel"/>
    <w:tmpl w:val="EA347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99774F4"/>
    <w:multiLevelType w:val="hybridMultilevel"/>
    <w:tmpl w:val="442809DE"/>
    <w:lvl w:ilvl="0" w:tplc="D668ECE8">
      <w:start w:val="2"/>
      <w:numFmt w:val="bullet"/>
      <w:lvlText w:val=""/>
      <w:lvlJc w:val="left"/>
      <w:pPr>
        <w:ind w:left="720" w:hanging="360"/>
      </w:pPr>
      <w:rPr>
        <w:rFonts w:ascii="Symbol" w:eastAsia="Times New Roman"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17243"/>
    <w:multiLevelType w:val="hybridMultilevel"/>
    <w:tmpl w:val="F5AE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86A76"/>
    <w:multiLevelType w:val="hybridMultilevel"/>
    <w:tmpl w:val="F0C0BC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451E70"/>
    <w:multiLevelType w:val="hybridMultilevel"/>
    <w:tmpl w:val="C9DCA0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5A29A4"/>
    <w:multiLevelType w:val="hybridMultilevel"/>
    <w:tmpl w:val="02C4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536CC"/>
    <w:multiLevelType w:val="hybridMultilevel"/>
    <w:tmpl w:val="F116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253127"/>
    <w:multiLevelType w:val="hybridMultilevel"/>
    <w:tmpl w:val="E578D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497650"/>
    <w:multiLevelType w:val="hybridMultilevel"/>
    <w:tmpl w:val="A648A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C45F9F"/>
    <w:multiLevelType w:val="hybridMultilevel"/>
    <w:tmpl w:val="1F6CBF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094E34"/>
    <w:multiLevelType w:val="hybridMultilevel"/>
    <w:tmpl w:val="B2EE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867F4"/>
    <w:multiLevelType w:val="hybridMultilevel"/>
    <w:tmpl w:val="5CDCD52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A3F3675"/>
    <w:multiLevelType w:val="hybridMultilevel"/>
    <w:tmpl w:val="A7B680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A6877A9"/>
    <w:multiLevelType w:val="hybridMultilevel"/>
    <w:tmpl w:val="EE9671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6BA67AEF"/>
    <w:multiLevelType w:val="hybridMultilevel"/>
    <w:tmpl w:val="EF74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5D40C7"/>
    <w:multiLevelType w:val="hybridMultilevel"/>
    <w:tmpl w:val="4836917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2782533"/>
    <w:multiLevelType w:val="hybridMultilevel"/>
    <w:tmpl w:val="77BA96C4"/>
    <w:lvl w:ilvl="0" w:tplc="1C70693A">
      <w:start w:val="2"/>
      <w:numFmt w:val="bullet"/>
      <w:lvlText w:val=""/>
      <w:lvlJc w:val="left"/>
      <w:pPr>
        <w:ind w:left="720" w:hanging="360"/>
      </w:pPr>
      <w:rPr>
        <w:rFonts w:ascii="Symbol" w:eastAsia="Times New Roman" w:hAnsi="Symbol" w:cs="Arial"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16452"/>
    <w:multiLevelType w:val="hybridMultilevel"/>
    <w:tmpl w:val="CCA20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467313"/>
    <w:multiLevelType w:val="hybridMultilevel"/>
    <w:tmpl w:val="F39085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9934389"/>
    <w:multiLevelType w:val="hybridMultilevel"/>
    <w:tmpl w:val="26504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CD9647F"/>
    <w:multiLevelType w:val="hybridMultilevel"/>
    <w:tmpl w:val="42226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num>
  <w:num w:numId="3">
    <w:abstractNumId w:val="4"/>
  </w:num>
  <w:num w:numId="4">
    <w:abstractNumId w:val="34"/>
  </w:num>
  <w:num w:numId="5">
    <w:abstractNumId w:val="23"/>
  </w:num>
  <w:num w:numId="6">
    <w:abstractNumId w:val="28"/>
  </w:num>
  <w:num w:numId="7">
    <w:abstractNumId w:val="0"/>
  </w:num>
  <w:num w:numId="8">
    <w:abstractNumId w:val="6"/>
  </w:num>
  <w:num w:numId="9">
    <w:abstractNumId w:val="7"/>
  </w:num>
  <w:num w:numId="10">
    <w:abstractNumId w:val="19"/>
  </w:num>
  <w:num w:numId="11">
    <w:abstractNumId w:val="2"/>
  </w:num>
  <w:num w:numId="12">
    <w:abstractNumId w:val="17"/>
  </w:num>
  <w:num w:numId="13">
    <w:abstractNumId w:val="13"/>
  </w:num>
  <w:num w:numId="14">
    <w:abstractNumId w:val="11"/>
  </w:num>
  <w:num w:numId="15">
    <w:abstractNumId w:val="21"/>
  </w:num>
  <w:num w:numId="16">
    <w:abstractNumId w:val="12"/>
  </w:num>
  <w:num w:numId="17">
    <w:abstractNumId w:val="8"/>
  </w:num>
  <w:num w:numId="18">
    <w:abstractNumId w:val="30"/>
  </w:num>
  <w:num w:numId="19">
    <w:abstractNumId w:val="25"/>
  </w:num>
  <w:num w:numId="20">
    <w:abstractNumId w:val="26"/>
  </w:num>
  <w:num w:numId="21">
    <w:abstractNumId w:val="22"/>
  </w:num>
  <w:num w:numId="22">
    <w:abstractNumId w:val="39"/>
  </w:num>
  <w:num w:numId="23">
    <w:abstractNumId w:val="38"/>
  </w:num>
  <w:num w:numId="24">
    <w:abstractNumId w:val="31"/>
  </w:num>
  <w:num w:numId="25">
    <w:abstractNumId w:val="5"/>
  </w:num>
  <w:num w:numId="26">
    <w:abstractNumId w:val="16"/>
  </w:num>
  <w:num w:numId="27">
    <w:abstractNumId w:val="14"/>
  </w:num>
  <w:num w:numId="28">
    <w:abstractNumId w:val="36"/>
  </w:num>
  <w:num w:numId="29">
    <w:abstractNumId w:val="10"/>
  </w:num>
  <w:num w:numId="30">
    <w:abstractNumId w:val="33"/>
  </w:num>
  <w:num w:numId="31">
    <w:abstractNumId w:val="3"/>
  </w:num>
  <w:num w:numId="32">
    <w:abstractNumId w:val="37"/>
  </w:num>
  <w:num w:numId="33">
    <w:abstractNumId w:val="32"/>
  </w:num>
  <w:num w:numId="34">
    <w:abstractNumId w:val="27"/>
  </w:num>
  <w:num w:numId="35">
    <w:abstractNumId w:val="18"/>
  </w:num>
  <w:num w:numId="36">
    <w:abstractNumId w:val="15"/>
  </w:num>
  <w:num w:numId="37">
    <w:abstractNumId w:val="29"/>
  </w:num>
  <w:num w:numId="38">
    <w:abstractNumId w:val="24"/>
  </w:num>
  <w:num w:numId="39">
    <w:abstractNumId w:val="20"/>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C5A"/>
    <w:rsid w:val="00001548"/>
    <w:rsid w:val="00003658"/>
    <w:rsid w:val="00003934"/>
    <w:rsid w:val="000123AD"/>
    <w:rsid w:val="000475DD"/>
    <w:rsid w:val="00054EFC"/>
    <w:rsid w:val="0005606A"/>
    <w:rsid w:val="00061519"/>
    <w:rsid w:val="0006513D"/>
    <w:rsid w:val="00066D46"/>
    <w:rsid w:val="00075EB8"/>
    <w:rsid w:val="00076AFA"/>
    <w:rsid w:val="00076DDC"/>
    <w:rsid w:val="0007714E"/>
    <w:rsid w:val="00080C6E"/>
    <w:rsid w:val="00086328"/>
    <w:rsid w:val="000872A0"/>
    <w:rsid w:val="0009528C"/>
    <w:rsid w:val="000A3634"/>
    <w:rsid w:val="000B2415"/>
    <w:rsid w:val="000B3766"/>
    <w:rsid w:val="000B3D5C"/>
    <w:rsid w:val="000C4941"/>
    <w:rsid w:val="000C5851"/>
    <w:rsid w:val="000C6678"/>
    <w:rsid w:val="000D0E83"/>
    <w:rsid w:val="000D519F"/>
    <w:rsid w:val="000D5D52"/>
    <w:rsid w:val="000D795B"/>
    <w:rsid w:val="000E7C6E"/>
    <w:rsid w:val="000F0645"/>
    <w:rsid w:val="0010680D"/>
    <w:rsid w:val="00110138"/>
    <w:rsid w:val="00115770"/>
    <w:rsid w:val="00116B15"/>
    <w:rsid w:val="00116B64"/>
    <w:rsid w:val="00117F0F"/>
    <w:rsid w:val="00130A79"/>
    <w:rsid w:val="00134471"/>
    <w:rsid w:val="0014027C"/>
    <w:rsid w:val="00146979"/>
    <w:rsid w:val="00153AC1"/>
    <w:rsid w:val="0015655C"/>
    <w:rsid w:val="001577CF"/>
    <w:rsid w:val="00167B54"/>
    <w:rsid w:val="00180C3B"/>
    <w:rsid w:val="00180E99"/>
    <w:rsid w:val="00184EE0"/>
    <w:rsid w:val="0019043B"/>
    <w:rsid w:val="00195991"/>
    <w:rsid w:val="001A409F"/>
    <w:rsid w:val="001A7742"/>
    <w:rsid w:val="001C096D"/>
    <w:rsid w:val="001E273D"/>
    <w:rsid w:val="001E287A"/>
    <w:rsid w:val="001E539F"/>
    <w:rsid w:val="001E7FF0"/>
    <w:rsid w:val="001F26F7"/>
    <w:rsid w:val="002023AF"/>
    <w:rsid w:val="00204B5E"/>
    <w:rsid w:val="00217F9B"/>
    <w:rsid w:val="0022140B"/>
    <w:rsid w:val="002230BB"/>
    <w:rsid w:val="00224B7D"/>
    <w:rsid w:val="00227EFD"/>
    <w:rsid w:val="00233114"/>
    <w:rsid w:val="00242121"/>
    <w:rsid w:val="00242894"/>
    <w:rsid w:val="0024612E"/>
    <w:rsid w:val="00254BBB"/>
    <w:rsid w:val="00257B5C"/>
    <w:rsid w:val="00262603"/>
    <w:rsid w:val="00271002"/>
    <w:rsid w:val="00272497"/>
    <w:rsid w:val="0028204F"/>
    <w:rsid w:val="002840EF"/>
    <w:rsid w:val="0029231C"/>
    <w:rsid w:val="002B06E8"/>
    <w:rsid w:val="002B132C"/>
    <w:rsid w:val="002B294E"/>
    <w:rsid w:val="002B603D"/>
    <w:rsid w:val="002B6538"/>
    <w:rsid w:val="002E5C42"/>
    <w:rsid w:val="002F28F4"/>
    <w:rsid w:val="002F426A"/>
    <w:rsid w:val="002F77A8"/>
    <w:rsid w:val="00300DCD"/>
    <w:rsid w:val="00301AD3"/>
    <w:rsid w:val="0030423F"/>
    <w:rsid w:val="00307843"/>
    <w:rsid w:val="00313CD2"/>
    <w:rsid w:val="00316C9A"/>
    <w:rsid w:val="00325267"/>
    <w:rsid w:val="00353700"/>
    <w:rsid w:val="00367588"/>
    <w:rsid w:val="00372111"/>
    <w:rsid w:val="003740F1"/>
    <w:rsid w:val="00374A9D"/>
    <w:rsid w:val="00376D86"/>
    <w:rsid w:val="00381BF6"/>
    <w:rsid w:val="0038525B"/>
    <w:rsid w:val="00391FE0"/>
    <w:rsid w:val="003A3D7D"/>
    <w:rsid w:val="003A497E"/>
    <w:rsid w:val="003A5F4B"/>
    <w:rsid w:val="003A7599"/>
    <w:rsid w:val="003B37C0"/>
    <w:rsid w:val="003B7BE5"/>
    <w:rsid w:val="003C027D"/>
    <w:rsid w:val="003C35E3"/>
    <w:rsid w:val="003C48B8"/>
    <w:rsid w:val="003F114F"/>
    <w:rsid w:val="003F398F"/>
    <w:rsid w:val="003F62A8"/>
    <w:rsid w:val="00402EC1"/>
    <w:rsid w:val="004031D9"/>
    <w:rsid w:val="00405181"/>
    <w:rsid w:val="00413093"/>
    <w:rsid w:val="00420502"/>
    <w:rsid w:val="00426066"/>
    <w:rsid w:val="00447106"/>
    <w:rsid w:val="0045120B"/>
    <w:rsid w:val="00453D12"/>
    <w:rsid w:val="00455ECB"/>
    <w:rsid w:val="00461B5E"/>
    <w:rsid w:val="00470DB6"/>
    <w:rsid w:val="0047113D"/>
    <w:rsid w:val="00474849"/>
    <w:rsid w:val="0047740E"/>
    <w:rsid w:val="00482927"/>
    <w:rsid w:val="00485C5A"/>
    <w:rsid w:val="00485DAA"/>
    <w:rsid w:val="004943B4"/>
    <w:rsid w:val="00496492"/>
    <w:rsid w:val="004B1B2F"/>
    <w:rsid w:val="004B3D72"/>
    <w:rsid w:val="004C0125"/>
    <w:rsid w:val="004C0C94"/>
    <w:rsid w:val="004D731B"/>
    <w:rsid w:val="004E6267"/>
    <w:rsid w:val="004E7A33"/>
    <w:rsid w:val="004F1FBD"/>
    <w:rsid w:val="005075AF"/>
    <w:rsid w:val="00514FEA"/>
    <w:rsid w:val="00521B1F"/>
    <w:rsid w:val="0052577D"/>
    <w:rsid w:val="005322FB"/>
    <w:rsid w:val="00534583"/>
    <w:rsid w:val="005348BE"/>
    <w:rsid w:val="00542034"/>
    <w:rsid w:val="0054265A"/>
    <w:rsid w:val="00543DF8"/>
    <w:rsid w:val="00544C65"/>
    <w:rsid w:val="005559B2"/>
    <w:rsid w:val="005565DA"/>
    <w:rsid w:val="00557C86"/>
    <w:rsid w:val="00563F46"/>
    <w:rsid w:val="00565D69"/>
    <w:rsid w:val="00571358"/>
    <w:rsid w:val="00576616"/>
    <w:rsid w:val="00577CCE"/>
    <w:rsid w:val="00582824"/>
    <w:rsid w:val="00585B63"/>
    <w:rsid w:val="00585ED6"/>
    <w:rsid w:val="00587BAB"/>
    <w:rsid w:val="00590B04"/>
    <w:rsid w:val="005915DB"/>
    <w:rsid w:val="005951A6"/>
    <w:rsid w:val="00597933"/>
    <w:rsid w:val="005A0BC6"/>
    <w:rsid w:val="005A3EDE"/>
    <w:rsid w:val="005B672B"/>
    <w:rsid w:val="005C1244"/>
    <w:rsid w:val="005C4ED0"/>
    <w:rsid w:val="005C63F1"/>
    <w:rsid w:val="005D38B8"/>
    <w:rsid w:val="00604775"/>
    <w:rsid w:val="006126D6"/>
    <w:rsid w:val="00623C26"/>
    <w:rsid w:val="00631441"/>
    <w:rsid w:val="006315C9"/>
    <w:rsid w:val="00633FA7"/>
    <w:rsid w:val="00635929"/>
    <w:rsid w:val="00635BAD"/>
    <w:rsid w:val="006427BA"/>
    <w:rsid w:val="00642B5C"/>
    <w:rsid w:val="0064625F"/>
    <w:rsid w:val="006462C8"/>
    <w:rsid w:val="00650304"/>
    <w:rsid w:val="00650917"/>
    <w:rsid w:val="00652E3E"/>
    <w:rsid w:val="0066404C"/>
    <w:rsid w:val="00666E4D"/>
    <w:rsid w:val="006672FF"/>
    <w:rsid w:val="0068210B"/>
    <w:rsid w:val="0068228F"/>
    <w:rsid w:val="00692822"/>
    <w:rsid w:val="0069590A"/>
    <w:rsid w:val="006B1721"/>
    <w:rsid w:val="006D52CB"/>
    <w:rsid w:val="006D6D77"/>
    <w:rsid w:val="006E064D"/>
    <w:rsid w:val="006E77AE"/>
    <w:rsid w:val="006F32A0"/>
    <w:rsid w:val="00714847"/>
    <w:rsid w:val="00746038"/>
    <w:rsid w:val="00751E7B"/>
    <w:rsid w:val="0075420A"/>
    <w:rsid w:val="007548D6"/>
    <w:rsid w:val="007558CA"/>
    <w:rsid w:val="00762824"/>
    <w:rsid w:val="00780A52"/>
    <w:rsid w:val="0078762F"/>
    <w:rsid w:val="00790A03"/>
    <w:rsid w:val="00795DC8"/>
    <w:rsid w:val="007A0A24"/>
    <w:rsid w:val="007A647F"/>
    <w:rsid w:val="007B6610"/>
    <w:rsid w:val="007B6F3D"/>
    <w:rsid w:val="007C3C4D"/>
    <w:rsid w:val="007C4F83"/>
    <w:rsid w:val="007D5FFA"/>
    <w:rsid w:val="007E0974"/>
    <w:rsid w:val="007E146D"/>
    <w:rsid w:val="007E541B"/>
    <w:rsid w:val="007F5ACF"/>
    <w:rsid w:val="00804FF5"/>
    <w:rsid w:val="00822E1C"/>
    <w:rsid w:val="00834A0F"/>
    <w:rsid w:val="00840409"/>
    <w:rsid w:val="00842B1A"/>
    <w:rsid w:val="00860440"/>
    <w:rsid w:val="008629FD"/>
    <w:rsid w:val="008656FD"/>
    <w:rsid w:val="00870794"/>
    <w:rsid w:val="00875464"/>
    <w:rsid w:val="00885D6E"/>
    <w:rsid w:val="0089160F"/>
    <w:rsid w:val="008A0C25"/>
    <w:rsid w:val="008A4F8B"/>
    <w:rsid w:val="008B1BEF"/>
    <w:rsid w:val="008B4263"/>
    <w:rsid w:val="008B7C3D"/>
    <w:rsid w:val="008C4602"/>
    <w:rsid w:val="008C6B5E"/>
    <w:rsid w:val="008D5C64"/>
    <w:rsid w:val="008D5E07"/>
    <w:rsid w:val="008D7C27"/>
    <w:rsid w:val="008E7E52"/>
    <w:rsid w:val="008F0A56"/>
    <w:rsid w:val="00901BA6"/>
    <w:rsid w:val="00902AEF"/>
    <w:rsid w:val="00906F7B"/>
    <w:rsid w:val="009146A3"/>
    <w:rsid w:val="009236FE"/>
    <w:rsid w:val="009255F2"/>
    <w:rsid w:val="009271CD"/>
    <w:rsid w:val="009278AD"/>
    <w:rsid w:val="00931ACC"/>
    <w:rsid w:val="00931D26"/>
    <w:rsid w:val="009427D2"/>
    <w:rsid w:val="00943562"/>
    <w:rsid w:val="00944434"/>
    <w:rsid w:val="0094488C"/>
    <w:rsid w:val="0094565E"/>
    <w:rsid w:val="00960A86"/>
    <w:rsid w:val="00980CB5"/>
    <w:rsid w:val="009819ED"/>
    <w:rsid w:val="00983BE0"/>
    <w:rsid w:val="00997821"/>
    <w:rsid w:val="009A23C8"/>
    <w:rsid w:val="009A481F"/>
    <w:rsid w:val="009A63E7"/>
    <w:rsid w:val="009B554A"/>
    <w:rsid w:val="009C0E23"/>
    <w:rsid w:val="009C214B"/>
    <w:rsid w:val="009C34E0"/>
    <w:rsid w:val="009C794B"/>
    <w:rsid w:val="009D0EF3"/>
    <w:rsid w:val="009D3729"/>
    <w:rsid w:val="009D59C2"/>
    <w:rsid w:val="009D6557"/>
    <w:rsid w:val="009E038E"/>
    <w:rsid w:val="009F2213"/>
    <w:rsid w:val="00A02BBD"/>
    <w:rsid w:val="00A039E7"/>
    <w:rsid w:val="00A12A94"/>
    <w:rsid w:val="00A15BBC"/>
    <w:rsid w:val="00A32468"/>
    <w:rsid w:val="00A32BBE"/>
    <w:rsid w:val="00A3353F"/>
    <w:rsid w:val="00A41254"/>
    <w:rsid w:val="00A41806"/>
    <w:rsid w:val="00A42865"/>
    <w:rsid w:val="00A45426"/>
    <w:rsid w:val="00A47736"/>
    <w:rsid w:val="00A54F46"/>
    <w:rsid w:val="00A571BD"/>
    <w:rsid w:val="00A648C2"/>
    <w:rsid w:val="00A667F7"/>
    <w:rsid w:val="00A66D5F"/>
    <w:rsid w:val="00A717A7"/>
    <w:rsid w:val="00A71CE0"/>
    <w:rsid w:val="00A929C9"/>
    <w:rsid w:val="00A96923"/>
    <w:rsid w:val="00A9739E"/>
    <w:rsid w:val="00AA61FB"/>
    <w:rsid w:val="00AA778D"/>
    <w:rsid w:val="00AB2401"/>
    <w:rsid w:val="00AB3A12"/>
    <w:rsid w:val="00AC0AF3"/>
    <w:rsid w:val="00AD2203"/>
    <w:rsid w:val="00AD55D7"/>
    <w:rsid w:val="00AD5C81"/>
    <w:rsid w:val="00AE283D"/>
    <w:rsid w:val="00AE4EB5"/>
    <w:rsid w:val="00AF1647"/>
    <w:rsid w:val="00AF4EDB"/>
    <w:rsid w:val="00AF72E1"/>
    <w:rsid w:val="00B02D5F"/>
    <w:rsid w:val="00B04A6D"/>
    <w:rsid w:val="00B1249C"/>
    <w:rsid w:val="00B23A31"/>
    <w:rsid w:val="00B2481C"/>
    <w:rsid w:val="00B457DF"/>
    <w:rsid w:val="00B460E3"/>
    <w:rsid w:val="00B5345E"/>
    <w:rsid w:val="00B67222"/>
    <w:rsid w:val="00B71EE1"/>
    <w:rsid w:val="00B76A8C"/>
    <w:rsid w:val="00B84C16"/>
    <w:rsid w:val="00B93E75"/>
    <w:rsid w:val="00BA05D7"/>
    <w:rsid w:val="00BA1FEB"/>
    <w:rsid w:val="00BA3250"/>
    <w:rsid w:val="00BB3D20"/>
    <w:rsid w:val="00BC3EAB"/>
    <w:rsid w:val="00BD1DE9"/>
    <w:rsid w:val="00BD565B"/>
    <w:rsid w:val="00BD769E"/>
    <w:rsid w:val="00BF2FDC"/>
    <w:rsid w:val="00C01406"/>
    <w:rsid w:val="00C03964"/>
    <w:rsid w:val="00C06549"/>
    <w:rsid w:val="00C22C4E"/>
    <w:rsid w:val="00C23030"/>
    <w:rsid w:val="00C33E18"/>
    <w:rsid w:val="00C41FFF"/>
    <w:rsid w:val="00C44A90"/>
    <w:rsid w:val="00C44B4B"/>
    <w:rsid w:val="00C5353F"/>
    <w:rsid w:val="00C5395F"/>
    <w:rsid w:val="00C6559E"/>
    <w:rsid w:val="00C72B02"/>
    <w:rsid w:val="00C72E98"/>
    <w:rsid w:val="00C73D42"/>
    <w:rsid w:val="00C77541"/>
    <w:rsid w:val="00C806ED"/>
    <w:rsid w:val="00C82B9C"/>
    <w:rsid w:val="00C84162"/>
    <w:rsid w:val="00C875AE"/>
    <w:rsid w:val="00C93BA5"/>
    <w:rsid w:val="00CA2DBD"/>
    <w:rsid w:val="00CA512D"/>
    <w:rsid w:val="00CB37D9"/>
    <w:rsid w:val="00CC367D"/>
    <w:rsid w:val="00CC5CF8"/>
    <w:rsid w:val="00CC6577"/>
    <w:rsid w:val="00CD2C98"/>
    <w:rsid w:val="00CD34A0"/>
    <w:rsid w:val="00CE13C0"/>
    <w:rsid w:val="00CE37A3"/>
    <w:rsid w:val="00CF354B"/>
    <w:rsid w:val="00CF493B"/>
    <w:rsid w:val="00D0677D"/>
    <w:rsid w:val="00D106D3"/>
    <w:rsid w:val="00D26735"/>
    <w:rsid w:val="00D3046C"/>
    <w:rsid w:val="00D40F0F"/>
    <w:rsid w:val="00D40F95"/>
    <w:rsid w:val="00D4121A"/>
    <w:rsid w:val="00D52620"/>
    <w:rsid w:val="00D5265B"/>
    <w:rsid w:val="00D619F9"/>
    <w:rsid w:val="00D633A5"/>
    <w:rsid w:val="00D75D3A"/>
    <w:rsid w:val="00D82BE3"/>
    <w:rsid w:val="00D83D8B"/>
    <w:rsid w:val="00DA3F66"/>
    <w:rsid w:val="00DA72D3"/>
    <w:rsid w:val="00DB0F8E"/>
    <w:rsid w:val="00DB69D2"/>
    <w:rsid w:val="00DC3449"/>
    <w:rsid w:val="00DC46F2"/>
    <w:rsid w:val="00DC6979"/>
    <w:rsid w:val="00DC7093"/>
    <w:rsid w:val="00DD5A59"/>
    <w:rsid w:val="00DE4FC5"/>
    <w:rsid w:val="00DE650F"/>
    <w:rsid w:val="00E21561"/>
    <w:rsid w:val="00E23559"/>
    <w:rsid w:val="00E23F7F"/>
    <w:rsid w:val="00E30C70"/>
    <w:rsid w:val="00E35596"/>
    <w:rsid w:val="00E41CCC"/>
    <w:rsid w:val="00E42226"/>
    <w:rsid w:val="00E50548"/>
    <w:rsid w:val="00E516F8"/>
    <w:rsid w:val="00E83A5D"/>
    <w:rsid w:val="00E8422D"/>
    <w:rsid w:val="00E906DA"/>
    <w:rsid w:val="00E94132"/>
    <w:rsid w:val="00E9535C"/>
    <w:rsid w:val="00E9713A"/>
    <w:rsid w:val="00EA5574"/>
    <w:rsid w:val="00EA710C"/>
    <w:rsid w:val="00EB143C"/>
    <w:rsid w:val="00EB3868"/>
    <w:rsid w:val="00EB405C"/>
    <w:rsid w:val="00EC4C7E"/>
    <w:rsid w:val="00EC5959"/>
    <w:rsid w:val="00ED13FF"/>
    <w:rsid w:val="00EE68C4"/>
    <w:rsid w:val="00F0400F"/>
    <w:rsid w:val="00F13B89"/>
    <w:rsid w:val="00F1441A"/>
    <w:rsid w:val="00F2372D"/>
    <w:rsid w:val="00F30CFD"/>
    <w:rsid w:val="00F33595"/>
    <w:rsid w:val="00F36121"/>
    <w:rsid w:val="00F41038"/>
    <w:rsid w:val="00F50D71"/>
    <w:rsid w:val="00F63671"/>
    <w:rsid w:val="00F6390A"/>
    <w:rsid w:val="00F6582A"/>
    <w:rsid w:val="00F758F3"/>
    <w:rsid w:val="00F7794B"/>
    <w:rsid w:val="00F815CE"/>
    <w:rsid w:val="00F8419A"/>
    <w:rsid w:val="00F91362"/>
    <w:rsid w:val="00F94F4F"/>
    <w:rsid w:val="00F9664D"/>
    <w:rsid w:val="00FA2328"/>
    <w:rsid w:val="00FA6214"/>
    <w:rsid w:val="00FB35F9"/>
    <w:rsid w:val="00FB4674"/>
    <w:rsid w:val="00FB7AE6"/>
    <w:rsid w:val="00FC052F"/>
    <w:rsid w:val="00FC36F3"/>
    <w:rsid w:val="00FC3E32"/>
    <w:rsid w:val="00FD435A"/>
    <w:rsid w:val="00FD6902"/>
    <w:rsid w:val="00FD791D"/>
    <w:rsid w:val="00FE36FB"/>
    <w:rsid w:val="00FE4985"/>
    <w:rsid w:val="00FE548F"/>
    <w:rsid w:val="00FF26AE"/>
    <w:rsid w:val="00FF3E6D"/>
    <w:rsid w:val="00FF6838"/>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D3DE3C"/>
  <w15:docId w15:val="{2647FCB8-08F8-4A2F-8213-539CA1D8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jc w:val="center"/>
      <w:outlineLvl w:val="1"/>
    </w:pPr>
    <w:rPr>
      <w:b/>
      <w:sz w:val="36"/>
    </w:rPr>
  </w:style>
  <w:style w:type="paragraph" w:styleId="Heading3">
    <w:name w:val="heading 3"/>
    <w:basedOn w:val="Normal"/>
    <w:next w:val="Normal"/>
    <w:link w:val="Heading3Char"/>
    <w:qFormat/>
    <w:rsid w:val="0024612E"/>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uiPriority w:val="99"/>
    <w:pPr>
      <w:tabs>
        <w:tab w:val="center" w:pos="4320"/>
        <w:tab w:val="right" w:pos="8640"/>
      </w:tabs>
    </w:pPr>
    <w:rPr>
      <w:rFonts w:ascii="Arial" w:hAnsi="Arial"/>
      <w:sz w:val="24"/>
      <w:lang w:val="x-none" w:eastAsia="x-none"/>
    </w:r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pPr>
      <w:tabs>
        <w:tab w:val="center" w:pos="4320"/>
        <w:tab w:val="right" w:pos="8640"/>
      </w:tabs>
    </w:pPr>
  </w:style>
  <w:style w:type="paragraph" w:styleId="BodyText2">
    <w:name w:val="Body Text 2"/>
    <w:basedOn w:val="Normal"/>
    <w:rsid w:val="00035F03"/>
    <w:pPr>
      <w:spacing w:after="120" w:line="480" w:lineRule="auto"/>
    </w:pPr>
  </w:style>
  <w:style w:type="character" w:styleId="Hyperlink">
    <w:name w:val="Hyperlink"/>
    <w:rsid w:val="00035F03"/>
    <w:rPr>
      <w:color w:val="0000FF"/>
      <w:u w:val="single"/>
    </w:rPr>
  </w:style>
  <w:style w:type="table" w:styleId="TableGrid">
    <w:name w:val="Table Grid"/>
    <w:basedOn w:val="TableNormal"/>
    <w:uiPriority w:val="39"/>
    <w:rsid w:val="009B2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D417D8"/>
    <w:rPr>
      <w:rFonts w:ascii="Arial" w:hAnsi="Arial"/>
      <w:sz w:val="24"/>
    </w:rPr>
  </w:style>
  <w:style w:type="character" w:customStyle="1" w:styleId="FooterChar">
    <w:name w:val="Footer Char"/>
    <w:basedOn w:val="DefaultParagraphFont"/>
    <w:link w:val="Footer"/>
    <w:rsid w:val="000E6E54"/>
  </w:style>
  <w:style w:type="paragraph" w:styleId="NormalWeb">
    <w:name w:val="Normal (Web)"/>
    <w:basedOn w:val="Normal"/>
    <w:uiPriority w:val="99"/>
    <w:unhideWhenUsed/>
    <w:rsid w:val="007D6324"/>
    <w:pPr>
      <w:spacing w:before="100" w:beforeAutospacing="1" w:after="100" w:afterAutospacing="1"/>
    </w:pPr>
    <w:rPr>
      <w:rFonts w:eastAsia="Calibri"/>
      <w:sz w:val="24"/>
      <w:szCs w:val="24"/>
    </w:rPr>
  </w:style>
  <w:style w:type="paragraph" w:styleId="Subtitle">
    <w:name w:val="Subtitle"/>
    <w:basedOn w:val="Normal"/>
    <w:next w:val="Normal"/>
    <w:link w:val="SubtitleChar"/>
    <w:uiPriority w:val="11"/>
    <w:qFormat/>
    <w:rsid w:val="00A03DEB"/>
    <w:pPr>
      <w:numPr>
        <w:ilvl w:val="1"/>
      </w:numPr>
      <w:spacing w:after="200" w:line="276" w:lineRule="auto"/>
    </w:pPr>
    <w:rPr>
      <w:rFonts w:ascii="Calibri" w:hAnsi="Calibri"/>
      <w:i/>
      <w:iCs/>
      <w:color w:val="4F81BD"/>
      <w:spacing w:val="15"/>
      <w:sz w:val="24"/>
      <w:szCs w:val="24"/>
    </w:rPr>
  </w:style>
  <w:style w:type="character" w:customStyle="1" w:styleId="SubtitleChar">
    <w:name w:val="Subtitle Char"/>
    <w:link w:val="Subtitle"/>
    <w:uiPriority w:val="11"/>
    <w:rsid w:val="00A03DEB"/>
    <w:rPr>
      <w:rFonts w:ascii="Calibri" w:eastAsia="Times New Roman" w:hAnsi="Calibri" w:cs="Times New Roman"/>
      <w:i/>
      <w:iCs/>
      <w:color w:val="4F81BD"/>
      <w:spacing w:val="15"/>
      <w:sz w:val="24"/>
      <w:szCs w:val="24"/>
    </w:rPr>
  </w:style>
  <w:style w:type="paragraph" w:customStyle="1" w:styleId="LightList-Accent51">
    <w:name w:val="Light List - Accent 51"/>
    <w:basedOn w:val="Normal"/>
    <w:uiPriority w:val="34"/>
    <w:qFormat/>
    <w:rsid w:val="00F758F3"/>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762824"/>
  </w:style>
  <w:style w:type="character" w:styleId="Strong">
    <w:name w:val="Strong"/>
    <w:uiPriority w:val="22"/>
    <w:qFormat/>
    <w:rsid w:val="00762824"/>
    <w:rPr>
      <w:b/>
      <w:bCs/>
    </w:rPr>
  </w:style>
  <w:style w:type="paragraph" w:customStyle="1" w:styleId="ColorfulShading-Accent21">
    <w:name w:val="Colorful Shading - Accent 21"/>
    <w:basedOn w:val="Normal"/>
    <w:uiPriority w:val="99"/>
    <w:semiHidden/>
    <w:rsid w:val="009271CD"/>
    <w:pPr>
      <w:keepNext/>
      <w:tabs>
        <w:tab w:val="num" w:pos="0"/>
      </w:tabs>
      <w:contextualSpacing/>
      <w:outlineLvl w:val="0"/>
    </w:pPr>
    <w:rPr>
      <w:rFonts w:ascii="Verdana" w:hAnsi="Verdana"/>
    </w:rPr>
  </w:style>
  <w:style w:type="paragraph" w:customStyle="1" w:styleId="ColorfulList-Accent21">
    <w:name w:val="Colorful List - Accent 21"/>
    <w:basedOn w:val="Normal"/>
    <w:uiPriority w:val="1"/>
    <w:qFormat/>
    <w:rsid w:val="009271CD"/>
    <w:pPr>
      <w:keepNext/>
      <w:tabs>
        <w:tab w:val="num" w:pos="720"/>
      </w:tabs>
      <w:ind w:left="1080" w:hanging="360"/>
      <w:contextualSpacing/>
      <w:outlineLvl w:val="1"/>
    </w:pPr>
    <w:rPr>
      <w:rFonts w:ascii="Verdana" w:hAnsi="Verdana"/>
    </w:rPr>
  </w:style>
  <w:style w:type="paragraph" w:customStyle="1" w:styleId="ColorfulGrid-Accent21">
    <w:name w:val="Colorful Grid - Accent 21"/>
    <w:basedOn w:val="Normal"/>
    <w:uiPriority w:val="60"/>
    <w:rsid w:val="009271CD"/>
    <w:pPr>
      <w:keepNext/>
      <w:tabs>
        <w:tab w:val="num" w:pos="1440"/>
      </w:tabs>
      <w:ind w:left="1800" w:hanging="360"/>
      <w:contextualSpacing/>
      <w:outlineLvl w:val="2"/>
    </w:pPr>
    <w:rPr>
      <w:rFonts w:ascii="Verdana" w:hAnsi="Verdana"/>
    </w:rPr>
  </w:style>
  <w:style w:type="paragraph" w:customStyle="1" w:styleId="LightShading-Accent31">
    <w:name w:val="Light Shading - Accent 31"/>
    <w:basedOn w:val="Normal"/>
    <w:uiPriority w:val="61"/>
    <w:rsid w:val="009271CD"/>
    <w:pPr>
      <w:keepNext/>
      <w:tabs>
        <w:tab w:val="num" w:pos="2160"/>
      </w:tabs>
      <w:ind w:left="2520" w:hanging="360"/>
      <w:contextualSpacing/>
      <w:outlineLvl w:val="3"/>
    </w:pPr>
    <w:rPr>
      <w:rFonts w:ascii="Verdana" w:hAnsi="Verdana"/>
    </w:rPr>
  </w:style>
  <w:style w:type="paragraph" w:customStyle="1" w:styleId="LightList-Accent31">
    <w:name w:val="Light List - Accent 31"/>
    <w:basedOn w:val="Normal"/>
    <w:uiPriority w:val="62"/>
    <w:rsid w:val="009271CD"/>
    <w:pPr>
      <w:keepNext/>
      <w:tabs>
        <w:tab w:val="num" w:pos="2880"/>
      </w:tabs>
      <w:ind w:left="3240" w:hanging="360"/>
      <w:contextualSpacing/>
      <w:outlineLvl w:val="4"/>
    </w:pPr>
    <w:rPr>
      <w:rFonts w:ascii="Verdana" w:hAnsi="Verdana"/>
    </w:rPr>
  </w:style>
  <w:style w:type="paragraph" w:customStyle="1" w:styleId="LightGrid-Accent31">
    <w:name w:val="Light Grid - Accent 31"/>
    <w:basedOn w:val="Normal"/>
    <w:uiPriority w:val="63"/>
    <w:qFormat/>
    <w:rsid w:val="009271CD"/>
    <w:pPr>
      <w:keepNext/>
      <w:tabs>
        <w:tab w:val="num" w:pos="3600"/>
      </w:tabs>
      <w:ind w:left="3960" w:hanging="360"/>
      <w:contextualSpacing/>
      <w:outlineLvl w:val="5"/>
    </w:pPr>
    <w:rPr>
      <w:rFonts w:ascii="Verdana" w:hAnsi="Verdana"/>
    </w:rPr>
  </w:style>
  <w:style w:type="paragraph" w:customStyle="1" w:styleId="MediumShading1-Accent31">
    <w:name w:val="Medium Shading 1 - Accent 31"/>
    <w:basedOn w:val="Normal"/>
    <w:uiPriority w:val="64"/>
    <w:qFormat/>
    <w:rsid w:val="009271CD"/>
    <w:pPr>
      <w:keepNext/>
      <w:tabs>
        <w:tab w:val="num" w:pos="4320"/>
      </w:tabs>
      <w:ind w:left="4680" w:hanging="360"/>
      <w:contextualSpacing/>
      <w:outlineLvl w:val="6"/>
    </w:pPr>
    <w:rPr>
      <w:rFonts w:ascii="Verdana" w:hAnsi="Verdana"/>
    </w:rPr>
  </w:style>
  <w:style w:type="paragraph" w:customStyle="1" w:styleId="MediumShading2-Accent31">
    <w:name w:val="Medium Shading 2 - Accent 31"/>
    <w:basedOn w:val="Normal"/>
    <w:uiPriority w:val="65"/>
    <w:qFormat/>
    <w:rsid w:val="009271CD"/>
    <w:pPr>
      <w:keepNext/>
      <w:tabs>
        <w:tab w:val="num" w:pos="5040"/>
      </w:tabs>
      <w:ind w:left="5400" w:hanging="360"/>
      <w:contextualSpacing/>
      <w:outlineLvl w:val="7"/>
    </w:pPr>
    <w:rPr>
      <w:rFonts w:ascii="Verdana" w:hAnsi="Verdana"/>
    </w:rPr>
  </w:style>
  <w:style w:type="paragraph" w:customStyle="1" w:styleId="MediumList1-Accent31">
    <w:name w:val="Medium List 1 - Accent 31"/>
    <w:basedOn w:val="Normal"/>
    <w:uiPriority w:val="66"/>
    <w:rsid w:val="009271CD"/>
    <w:pPr>
      <w:keepNext/>
      <w:tabs>
        <w:tab w:val="num" w:pos="5760"/>
      </w:tabs>
      <w:ind w:left="6120" w:hanging="360"/>
      <w:contextualSpacing/>
      <w:outlineLvl w:val="8"/>
    </w:pPr>
    <w:rPr>
      <w:rFonts w:ascii="Verdana" w:hAnsi="Verdana"/>
    </w:rPr>
  </w:style>
  <w:style w:type="character" w:customStyle="1" w:styleId="Heading3Char">
    <w:name w:val="Heading 3 Char"/>
    <w:link w:val="Heading3"/>
    <w:rsid w:val="0024612E"/>
    <w:rPr>
      <w:rFonts w:ascii="Calibri" w:eastAsia="MS Gothic" w:hAnsi="Calibri" w:cs="Times New Roman"/>
      <w:b/>
      <w:bCs/>
      <w:sz w:val="26"/>
      <w:szCs w:val="26"/>
    </w:rPr>
  </w:style>
  <w:style w:type="paragraph" w:customStyle="1" w:styleId="Default">
    <w:name w:val="Default"/>
    <w:rsid w:val="00860440"/>
    <w:pPr>
      <w:autoSpaceDE w:val="0"/>
      <w:autoSpaceDN w:val="0"/>
      <w:adjustRightInd w:val="0"/>
    </w:pPr>
    <w:rPr>
      <w:rFonts w:ascii="Calibri" w:eastAsia="Calibri" w:hAnsi="Calibri" w:cs="Calibri"/>
      <w:color w:val="000000"/>
      <w:sz w:val="24"/>
      <w:szCs w:val="24"/>
    </w:rPr>
  </w:style>
  <w:style w:type="paragraph" w:customStyle="1" w:styleId="ColorfulShading-Accent11">
    <w:name w:val="Colorful Shading - Accent 11"/>
    <w:hidden/>
    <w:uiPriority w:val="71"/>
    <w:rsid w:val="00A66D5F"/>
  </w:style>
  <w:style w:type="paragraph" w:styleId="ListParagraph">
    <w:name w:val="List Paragraph"/>
    <w:basedOn w:val="Normal"/>
    <w:link w:val="ListParagraphChar"/>
    <w:uiPriority w:val="34"/>
    <w:qFormat/>
    <w:rsid w:val="00F50D71"/>
    <w:pPr>
      <w:ind w:left="720"/>
      <w:contextualSpacing/>
    </w:pPr>
  </w:style>
  <w:style w:type="character" w:customStyle="1" w:styleId="ListParagraphChar">
    <w:name w:val="List Paragraph Char"/>
    <w:basedOn w:val="DefaultParagraphFont"/>
    <w:link w:val="ListParagraph"/>
    <w:uiPriority w:val="34"/>
    <w:rsid w:val="00FA2328"/>
  </w:style>
  <w:style w:type="paragraph" w:styleId="FootnoteText">
    <w:name w:val="footnote text"/>
    <w:basedOn w:val="Normal"/>
    <w:link w:val="FootnoteTextChar"/>
    <w:semiHidden/>
    <w:unhideWhenUsed/>
    <w:rsid w:val="00DB69D2"/>
  </w:style>
  <w:style w:type="character" w:customStyle="1" w:styleId="FootnoteTextChar">
    <w:name w:val="Footnote Text Char"/>
    <w:basedOn w:val="DefaultParagraphFont"/>
    <w:link w:val="FootnoteText"/>
    <w:semiHidden/>
    <w:rsid w:val="00DB69D2"/>
  </w:style>
  <w:style w:type="character" w:styleId="FootnoteReference">
    <w:name w:val="footnote reference"/>
    <w:basedOn w:val="DefaultParagraphFont"/>
    <w:semiHidden/>
    <w:unhideWhenUsed/>
    <w:rsid w:val="00DB69D2"/>
    <w:rPr>
      <w:vertAlign w:val="superscript"/>
    </w:rPr>
  </w:style>
  <w:style w:type="table" w:styleId="GridTable1Light-Accent4">
    <w:name w:val="Grid Table 1 Light Accent 4"/>
    <w:basedOn w:val="TableNormal"/>
    <w:uiPriority w:val="46"/>
    <w:rsid w:val="00F6367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F636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Accent6">
    <w:name w:val="List Table 3 Accent 6"/>
    <w:basedOn w:val="TableNormal"/>
    <w:uiPriority w:val="48"/>
    <w:rsid w:val="00F6367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46174">
      <w:bodyDiv w:val="1"/>
      <w:marLeft w:val="0"/>
      <w:marRight w:val="0"/>
      <w:marTop w:val="0"/>
      <w:marBottom w:val="0"/>
      <w:divBdr>
        <w:top w:val="none" w:sz="0" w:space="0" w:color="auto"/>
        <w:left w:val="none" w:sz="0" w:space="0" w:color="auto"/>
        <w:bottom w:val="none" w:sz="0" w:space="0" w:color="auto"/>
        <w:right w:val="none" w:sz="0" w:space="0" w:color="auto"/>
      </w:divBdr>
    </w:div>
    <w:div w:id="622422393">
      <w:bodyDiv w:val="1"/>
      <w:marLeft w:val="0"/>
      <w:marRight w:val="0"/>
      <w:marTop w:val="0"/>
      <w:marBottom w:val="0"/>
      <w:divBdr>
        <w:top w:val="none" w:sz="0" w:space="0" w:color="auto"/>
        <w:left w:val="none" w:sz="0" w:space="0" w:color="auto"/>
        <w:bottom w:val="none" w:sz="0" w:space="0" w:color="auto"/>
        <w:right w:val="none" w:sz="0" w:space="0" w:color="auto"/>
      </w:divBdr>
    </w:div>
    <w:div w:id="631637238">
      <w:bodyDiv w:val="1"/>
      <w:marLeft w:val="0"/>
      <w:marRight w:val="0"/>
      <w:marTop w:val="0"/>
      <w:marBottom w:val="0"/>
      <w:divBdr>
        <w:top w:val="none" w:sz="0" w:space="0" w:color="auto"/>
        <w:left w:val="none" w:sz="0" w:space="0" w:color="auto"/>
        <w:bottom w:val="none" w:sz="0" w:space="0" w:color="auto"/>
        <w:right w:val="none" w:sz="0" w:space="0" w:color="auto"/>
      </w:divBdr>
      <w:divsChild>
        <w:div w:id="1315375535">
          <w:marLeft w:val="0"/>
          <w:marRight w:val="0"/>
          <w:marTop w:val="0"/>
          <w:marBottom w:val="0"/>
          <w:divBdr>
            <w:top w:val="none" w:sz="0" w:space="0" w:color="auto"/>
            <w:left w:val="none" w:sz="0" w:space="0" w:color="auto"/>
            <w:bottom w:val="none" w:sz="0" w:space="0" w:color="auto"/>
            <w:right w:val="none" w:sz="0" w:space="0" w:color="auto"/>
          </w:divBdr>
        </w:div>
        <w:div w:id="47412512">
          <w:marLeft w:val="0"/>
          <w:marRight w:val="0"/>
          <w:marTop w:val="0"/>
          <w:marBottom w:val="0"/>
          <w:divBdr>
            <w:top w:val="none" w:sz="0" w:space="0" w:color="auto"/>
            <w:left w:val="none" w:sz="0" w:space="0" w:color="auto"/>
            <w:bottom w:val="none" w:sz="0" w:space="0" w:color="auto"/>
            <w:right w:val="none" w:sz="0" w:space="0" w:color="auto"/>
          </w:divBdr>
        </w:div>
        <w:div w:id="31806616">
          <w:marLeft w:val="0"/>
          <w:marRight w:val="0"/>
          <w:marTop w:val="0"/>
          <w:marBottom w:val="0"/>
          <w:divBdr>
            <w:top w:val="none" w:sz="0" w:space="0" w:color="auto"/>
            <w:left w:val="none" w:sz="0" w:space="0" w:color="auto"/>
            <w:bottom w:val="none" w:sz="0" w:space="0" w:color="auto"/>
            <w:right w:val="none" w:sz="0" w:space="0" w:color="auto"/>
          </w:divBdr>
        </w:div>
        <w:div w:id="2077046859">
          <w:marLeft w:val="0"/>
          <w:marRight w:val="0"/>
          <w:marTop w:val="0"/>
          <w:marBottom w:val="0"/>
          <w:divBdr>
            <w:top w:val="none" w:sz="0" w:space="0" w:color="auto"/>
            <w:left w:val="none" w:sz="0" w:space="0" w:color="auto"/>
            <w:bottom w:val="none" w:sz="0" w:space="0" w:color="auto"/>
            <w:right w:val="none" w:sz="0" w:space="0" w:color="auto"/>
          </w:divBdr>
        </w:div>
      </w:divsChild>
    </w:div>
    <w:div w:id="932250345">
      <w:bodyDiv w:val="1"/>
      <w:marLeft w:val="0"/>
      <w:marRight w:val="0"/>
      <w:marTop w:val="0"/>
      <w:marBottom w:val="0"/>
      <w:divBdr>
        <w:top w:val="none" w:sz="0" w:space="0" w:color="auto"/>
        <w:left w:val="none" w:sz="0" w:space="0" w:color="auto"/>
        <w:bottom w:val="none" w:sz="0" w:space="0" w:color="auto"/>
        <w:right w:val="none" w:sz="0" w:space="0" w:color="auto"/>
      </w:divBdr>
    </w:div>
    <w:div w:id="1019234710">
      <w:bodyDiv w:val="1"/>
      <w:marLeft w:val="0"/>
      <w:marRight w:val="0"/>
      <w:marTop w:val="0"/>
      <w:marBottom w:val="0"/>
      <w:divBdr>
        <w:top w:val="none" w:sz="0" w:space="0" w:color="auto"/>
        <w:left w:val="none" w:sz="0" w:space="0" w:color="auto"/>
        <w:bottom w:val="none" w:sz="0" w:space="0" w:color="auto"/>
        <w:right w:val="none" w:sz="0" w:space="0" w:color="auto"/>
      </w:divBdr>
    </w:div>
    <w:div w:id="1126893459">
      <w:bodyDiv w:val="1"/>
      <w:marLeft w:val="0"/>
      <w:marRight w:val="0"/>
      <w:marTop w:val="0"/>
      <w:marBottom w:val="0"/>
      <w:divBdr>
        <w:top w:val="none" w:sz="0" w:space="0" w:color="auto"/>
        <w:left w:val="none" w:sz="0" w:space="0" w:color="auto"/>
        <w:bottom w:val="none" w:sz="0" w:space="0" w:color="auto"/>
        <w:right w:val="none" w:sz="0" w:space="0" w:color="auto"/>
      </w:divBdr>
    </w:div>
    <w:div w:id="1166559280">
      <w:bodyDiv w:val="1"/>
      <w:marLeft w:val="0"/>
      <w:marRight w:val="0"/>
      <w:marTop w:val="0"/>
      <w:marBottom w:val="0"/>
      <w:divBdr>
        <w:top w:val="none" w:sz="0" w:space="0" w:color="auto"/>
        <w:left w:val="none" w:sz="0" w:space="0" w:color="auto"/>
        <w:bottom w:val="none" w:sz="0" w:space="0" w:color="auto"/>
        <w:right w:val="none" w:sz="0" w:space="0" w:color="auto"/>
      </w:divBdr>
    </w:div>
    <w:div w:id="1188954289">
      <w:bodyDiv w:val="1"/>
      <w:marLeft w:val="0"/>
      <w:marRight w:val="0"/>
      <w:marTop w:val="0"/>
      <w:marBottom w:val="0"/>
      <w:divBdr>
        <w:top w:val="none" w:sz="0" w:space="0" w:color="auto"/>
        <w:left w:val="none" w:sz="0" w:space="0" w:color="auto"/>
        <w:bottom w:val="none" w:sz="0" w:space="0" w:color="auto"/>
        <w:right w:val="none" w:sz="0" w:space="0" w:color="auto"/>
      </w:divBdr>
    </w:div>
    <w:div w:id="1269006071">
      <w:bodyDiv w:val="1"/>
      <w:marLeft w:val="0"/>
      <w:marRight w:val="0"/>
      <w:marTop w:val="0"/>
      <w:marBottom w:val="0"/>
      <w:divBdr>
        <w:top w:val="none" w:sz="0" w:space="0" w:color="auto"/>
        <w:left w:val="none" w:sz="0" w:space="0" w:color="auto"/>
        <w:bottom w:val="none" w:sz="0" w:space="0" w:color="auto"/>
        <w:right w:val="none" w:sz="0" w:space="0" w:color="auto"/>
      </w:divBdr>
    </w:div>
    <w:div w:id="1554586218">
      <w:bodyDiv w:val="1"/>
      <w:marLeft w:val="0"/>
      <w:marRight w:val="0"/>
      <w:marTop w:val="0"/>
      <w:marBottom w:val="0"/>
      <w:divBdr>
        <w:top w:val="none" w:sz="0" w:space="0" w:color="auto"/>
        <w:left w:val="none" w:sz="0" w:space="0" w:color="auto"/>
        <w:bottom w:val="none" w:sz="0" w:space="0" w:color="auto"/>
        <w:right w:val="none" w:sz="0" w:space="0" w:color="auto"/>
      </w:divBdr>
    </w:div>
    <w:div w:id="1699114151">
      <w:bodyDiv w:val="1"/>
      <w:marLeft w:val="0"/>
      <w:marRight w:val="0"/>
      <w:marTop w:val="0"/>
      <w:marBottom w:val="0"/>
      <w:divBdr>
        <w:top w:val="none" w:sz="0" w:space="0" w:color="auto"/>
        <w:left w:val="none" w:sz="0" w:space="0" w:color="auto"/>
        <w:bottom w:val="none" w:sz="0" w:space="0" w:color="auto"/>
        <w:right w:val="none" w:sz="0" w:space="0" w:color="auto"/>
      </w:divBdr>
    </w:div>
    <w:div w:id="1843429321">
      <w:bodyDiv w:val="1"/>
      <w:marLeft w:val="0"/>
      <w:marRight w:val="0"/>
      <w:marTop w:val="0"/>
      <w:marBottom w:val="0"/>
      <w:divBdr>
        <w:top w:val="none" w:sz="0" w:space="0" w:color="auto"/>
        <w:left w:val="none" w:sz="0" w:space="0" w:color="auto"/>
        <w:bottom w:val="none" w:sz="0" w:space="0" w:color="auto"/>
        <w:right w:val="none" w:sz="0" w:space="0" w:color="auto"/>
      </w:divBdr>
    </w:div>
    <w:div w:id="1899895503">
      <w:bodyDiv w:val="1"/>
      <w:marLeft w:val="0"/>
      <w:marRight w:val="0"/>
      <w:marTop w:val="0"/>
      <w:marBottom w:val="0"/>
      <w:divBdr>
        <w:top w:val="none" w:sz="0" w:space="0" w:color="auto"/>
        <w:left w:val="none" w:sz="0" w:space="0" w:color="auto"/>
        <w:bottom w:val="none" w:sz="0" w:space="0" w:color="auto"/>
        <w:right w:val="none" w:sz="0" w:space="0" w:color="auto"/>
      </w:divBdr>
    </w:div>
    <w:div w:id="1936673972">
      <w:bodyDiv w:val="1"/>
      <w:marLeft w:val="0"/>
      <w:marRight w:val="0"/>
      <w:marTop w:val="0"/>
      <w:marBottom w:val="0"/>
      <w:divBdr>
        <w:top w:val="none" w:sz="0" w:space="0" w:color="auto"/>
        <w:left w:val="none" w:sz="0" w:space="0" w:color="auto"/>
        <w:bottom w:val="none" w:sz="0" w:space="0" w:color="auto"/>
        <w:right w:val="none" w:sz="0" w:space="0" w:color="auto"/>
      </w:divBdr>
    </w:div>
    <w:div w:id="1946376947">
      <w:bodyDiv w:val="1"/>
      <w:marLeft w:val="0"/>
      <w:marRight w:val="0"/>
      <w:marTop w:val="0"/>
      <w:marBottom w:val="0"/>
      <w:divBdr>
        <w:top w:val="none" w:sz="0" w:space="0" w:color="auto"/>
        <w:left w:val="none" w:sz="0" w:space="0" w:color="auto"/>
        <w:bottom w:val="none" w:sz="0" w:space="0" w:color="auto"/>
        <w:right w:val="none" w:sz="0" w:space="0" w:color="auto"/>
      </w:divBdr>
    </w:div>
    <w:div w:id="2051100673">
      <w:bodyDiv w:val="1"/>
      <w:marLeft w:val="0"/>
      <w:marRight w:val="0"/>
      <w:marTop w:val="0"/>
      <w:marBottom w:val="0"/>
      <w:divBdr>
        <w:top w:val="none" w:sz="0" w:space="0" w:color="auto"/>
        <w:left w:val="none" w:sz="0" w:space="0" w:color="auto"/>
        <w:bottom w:val="none" w:sz="0" w:space="0" w:color="auto"/>
        <w:right w:val="none" w:sz="0" w:space="0" w:color="auto"/>
      </w:divBdr>
    </w:div>
    <w:div w:id="2083868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The Children’s Clinic</vt:lpstr>
    </vt:vector>
  </TitlesOfParts>
  <Company/>
  <LinksUpToDate>false</LinksUpToDate>
  <CharactersWithSpaces>7033</CharactersWithSpaces>
  <SharedDoc>false</SharedDoc>
  <HLinks>
    <vt:vector size="6" baseType="variant">
      <vt:variant>
        <vt:i4>2424871</vt:i4>
      </vt:variant>
      <vt:variant>
        <vt:i4>-1</vt:i4>
      </vt:variant>
      <vt:variant>
        <vt:i4>1090</vt:i4>
      </vt:variant>
      <vt:variant>
        <vt:i4>1</vt:i4>
      </vt:variant>
      <vt:variant>
        <vt:lpwstr>TCC LOGO - Stacked vector 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Children’s Clinic</dc:title>
  <dc:creator>user</dc:creator>
  <cp:lastModifiedBy>Microsoft Office User</cp:lastModifiedBy>
  <cp:revision>4</cp:revision>
  <cp:lastPrinted>2020-01-13T19:13:00Z</cp:lastPrinted>
  <dcterms:created xsi:type="dcterms:W3CDTF">2020-02-07T19:50:00Z</dcterms:created>
  <dcterms:modified xsi:type="dcterms:W3CDTF">2020-02-20T00:13:00Z</dcterms:modified>
</cp:coreProperties>
</file>